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2D22" w14:textId="77777777" w:rsidR="00A10104" w:rsidRDefault="00A10104" w:rsidP="00773C60">
      <w:pPr>
        <w:jc w:val="center"/>
      </w:pPr>
    </w:p>
    <w:p w14:paraId="76072317" w14:textId="28F0435F" w:rsidR="00466D47" w:rsidRPr="001632D1" w:rsidRDefault="00466D47" w:rsidP="00773C60">
      <w:pPr>
        <w:jc w:val="center"/>
        <w:rPr>
          <w:b/>
          <w:bCs/>
        </w:rPr>
      </w:pPr>
      <w:r w:rsidRPr="001632D1">
        <w:rPr>
          <w:b/>
          <w:bCs/>
        </w:rPr>
        <w:t>Recommendation for Peer Family Support</w:t>
      </w:r>
    </w:p>
    <w:p w14:paraId="24556064" w14:textId="77777777" w:rsidR="001632D1" w:rsidRPr="001632D1" w:rsidRDefault="001632D1" w:rsidP="00773C60">
      <w:pPr>
        <w:jc w:val="center"/>
      </w:pPr>
    </w:p>
    <w:p w14:paraId="730526C9" w14:textId="7A5F9DBD" w:rsidR="00A10104" w:rsidRDefault="00A10104" w:rsidP="001632D1">
      <w:r w:rsidRPr="001632D1">
        <w:t>Submitted to: the State Mental Health Planning Council</w:t>
      </w:r>
    </w:p>
    <w:p w14:paraId="41334B74" w14:textId="77777777" w:rsidR="001632D1" w:rsidRPr="001632D1" w:rsidRDefault="001632D1" w:rsidP="001632D1"/>
    <w:p w14:paraId="02DDBB76" w14:textId="395D840E" w:rsidR="00A10104" w:rsidRDefault="00A10104" w:rsidP="001632D1">
      <w:r w:rsidRPr="001632D1">
        <w:t>Submitted by: the Professio</w:t>
      </w:r>
      <w:r w:rsidR="00816A58">
        <w:t xml:space="preserve">nal Advocacy Committee on Child, Adolescent and Family </w:t>
      </w:r>
      <w:bookmarkStart w:id="0" w:name="_GoBack"/>
      <w:bookmarkEnd w:id="0"/>
      <w:r w:rsidRPr="001632D1">
        <w:t>Mental Health and Substance Use, PAC.</w:t>
      </w:r>
    </w:p>
    <w:p w14:paraId="76A04056" w14:textId="77777777" w:rsidR="001632D1" w:rsidRPr="001632D1" w:rsidRDefault="001632D1" w:rsidP="001632D1"/>
    <w:p w14:paraId="33553A74" w14:textId="6567210E" w:rsidR="00A10104" w:rsidRDefault="005606FD" w:rsidP="001632D1">
      <w:r>
        <w:t>October 28, 2019</w:t>
      </w:r>
    </w:p>
    <w:p w14:paraId="5F9910F6" w14:textId="77777777" w:rsidR="00A10104" w:rsidRDefault="00A10104" w:rsidP="00773C60">
      <w:pPr>
        <w:jc w:val="center"/>
      </w:pPr>
    </w:p>
    <w:p w14:paraId="55C025FF" w14:textId="77777777" w:rsidR="00A10104" w:rsidRDefault="00A10104" w:rsidP="00773C60">
      <w:pPr>
        <w:jc w:val="center"/>
      </w:pPr>
    </w:p>
    <w:p w14:paraId="0ADA140F" w14:textId="77777777" w:rsidR="00466D47" w:rsidRPr="001632D1" w:rsidRDefault="00466D47" w:rsidP="00466D47">
      <w:pPr>
        <w:rPr>
          <w:b/>
          <w:bCs/>
          <w:i/>
          <w:iCs/>
        </w:rPr>
      </w:pPr>
    </w:p>
    <w:p w14:paraId="6B4029BC" w14:textId="12E6734C" w:rsidR="00B33FB0" w:rsidRPr="001632D1" w:rsidRDefault="00522075" w:rsidP="00522075">
      <w:pPr>
        <w:jc w:val="center"/>
        <w:rPr>
          <w:b/>
          <w:bCs/>
          <w:i/>
          <w:iCs/>
        </w:rPr>
      </w:pPr>
      <w:r w:rsidRPr="001632D1">
        <w:rPr>
          <w:b/>
          <w:bCs/>
          <w:i/>
          <w:iCs/>
        </w:rPr>
        <w:t>Background and Supporting Information</w:t>
      </w:r>
    </w:p>
    <w:p w14:paraId="178E0A89" w14:textId="77777777" w:rsidR="00B33FB0" w:rsidRDefault="00B33FB0" w:rsidP="00466D47"/>
    <w:p w14:paraId="3F36D959" w14:textId="0AC2E4A8" w:rsidR="00466D47" w:rsidRDefault="00466D47" w:rsidP="00466D47">
      <w:r>
        <w:t>Family relationships and experiences represent a primary area in which people in recovery live, love, work, a</w:t>
      </w:r>
      <w:r w:rsidR="00B33FB0">
        <w:t>nd play as well as an area of emotional significance</w:t>
      </w:r>
      <w:r>
        <w:t xml:space="preserve"> </w:t>
      </w:r>
      <w:r w:rsidR="007B1A3E">
        <w:t xml:space="preserve">and a </w:t>
      </w:r>
      <w:r>
        <w:t>source of strengths</w:t>
      </w:r>
      <w:r w:rsidR="00B33FB0">
        <w:t xml:space="preserve"> and recovery capital. </w:t>
      </w:r>
    </w:p>
    <w:p w14:paraId="363D1249" w14:textId="77777777" w:rsidR="00466D47" w:rsidRDefault="00466D47" w:rsidP="00466D47"/>
    <w:p w14:paraId="5FF34406" w14:textId="634E17BE" w:rsidR="00466D47" w:rsidRDefault="00B33FB0" w:rsidP="00466D47">
      <w:r>
        <w:t xml:space="preserve">Given the centrality of family in </w:t>
      </w:r>
      <w:r w:rsidR="00A10104">
        <w:t>the</w:t>
      </w:r>
      <w:r>
        <w:t xml:space="preserve"> recovery process, t</w:t>
      </w:r>
      <w:r w:rsidR="00466D47">
        <w:t>he PAC</w:t>
      </w:r>
      <w:r>
        <w:t>,</w:t>
      </w:r>
      <w:r w:rsidR="00466D47">
        <w:t xml:space="preserve"> in the past several years</w:t>
      </w:r>
      <w:r>
        <w:t>,</w:t>
      </w:r>
      <w:r w:rsidR="00466D47">
        <w:t xml:space="preserve"> has </w:t>
      </w:r>
      <w:r>
        <w:t xml:space="preserve">engaged in a learning and information gathering endeavor with peer leaders and </w:t>
      </w:r>
      <w:r w:rsidR="00466D47">
        <w:t>peer run</w:t>
      </w:r>
      <w:r>
        <w:t xml:space="preserve"> organizations </w:t>
      </w:r>
      <w:r w:rsidR="00466D47">
        <w:t>such as</w:t>
      </w:r>
      <w:r>
        <w:t xml:space="preserve">: </w:t>
      </w:r>
      <w:r w:rsidR="00466D47">
        <w:t>the Central Mass Learnin</w:t>
      </w:r>
      <w:r>
        <w:t>g Community, NAMI peer programs;</w:t>
      </w:r>
      <w:r w:rsidR="00466D47">
        <w:t xml:space="preserve"> and family oriented programs such as</w:t>
      </w:r>
      <w:r>
        <w:t>:</w:t>
      </w:r>
      <w:r w:rsidR="00466D47">
        <w:t xml:space="preserve"> the Family Nurturing Program, the </w:t>
      </w:r>
      <w:r w:rsidR="00A10104">
        <w:t>P</w:t>
      </w:r>
      <w:r w:rsidR="00466D47">
        <w:t>arenting Journey and the Institute for Health and Recovery.  The PAC also received technical assistance from SAMSHA’s BRSS TAC, Bring</w:t>
      </w:r>
      <w:r w:rsidR="00A10104">
        <w:t>ing</w:t>
      </w:r>
      <w:r w:rsidR="00466D47">
        <w:t xml:space="preserve"> Peer Support to Scale Technical Assistance Center regarding best practices for peer family supports. </w:t>
      </w:r>
    </w:p>
    <w:p w14:paraId="12857B4A" w14:textId="77777777" w:rsidR="00B33FB0" w:rsidRDefault="00B33FB0" w:rsidP="00466D47"/>
    <w:p w14:paraId="25D788F2" w14:textId="6BDD06B7" w:rsidR="00560A23" w:rsidRDefault="00560A23" w:rsidP="00466D47">
      <w:r>
        <w:t>Without</w:t>
      </w:r>
      <w:r w:rsidR="00B33FB0">
        <w:t xml:space="preserve"> exception </w:t>
      </w:r>
      <w:r>
        <w:t xml:space="preserve">those </w:t>
      </w:r>
      <w:r w:rsidR="00B33FB0">
        <w:t>that informed that PAC</w:t>
      </w:r>
      <w:r w:rsidR="007B1A3E">
        <w:t>’s</w:t>
      </w:r>
      <w:r w:rsidR="00B33FB0">
        <w:t xml:space="preserve"> </w:t>
      </w:r>
      <w:r w:rsidR="007B1A3E">
        <w:t>‘</w:t>
      </w:r>
      <w:r w:rsidR="00B33FB0">
        <w:t xml:space="preserve">research </w:t>
      </w:r>
      <w:r w:rsidR="007B1A3E">
        <w:t xml:space="preserve">efforts’ </w:t>
      </w:r>
      <w:r w:rsidR="00B33FB0">
        <w:t>sta</w:t>
      </w:r>
      <w:r>
        <w:t>ted that family experience was</w:t>
      </w:r>
      <w:r w:rsidR="00B33FB0">
        <w:t xml:space="preserve"> a critical element in an individual’s recovery proces</w:t>
      </w:r>
      <w:r>
        <w:t xml:space="preserve">s and that </w:t>
      </w:r>
      <w:r w:rsidR="007B1A3E">
        <w:t>both</w:t>
      </w:r>
      <w:r w:rsidR="00A10104">
        <w:t xml:space="preserve"> an</w:t>
      </w:r>
      <w:r w:rsidR="007B1A3E">
        <w:t xml:space="preserve"> individual and </w:t>
      </w:r>
      <w:r w:rsidR="00A10104">
        <w:t>a</w:t>
      </w:r>
      <w:r>
        <w:t xml:space="preserve"> family</w:t>
      </w:r>
      <w:r w:rsidR="007B1A3E">
        <w:t xml:space="preserve"> have </w:t>
      </w:r>
      <w:r>
        <w:t>their own recovery</w:t>
      </w:r>
      <w:r w:rsidR="007B1A3E">
        <w:t xml:space="preserve"> opportunities which were often interrelated. </w:t>
      </w:r>
      <w:r>
        <w:t xml:space="preserve"> In addition, </w:t>
      </w:r>
      <w:r w:rsidR="007B1A3E">
        <w:t xml:space="preserve">it was reported that in Massachusetts, with few exceptions, </w:t>
      </w:r>
      <w:r>
        <w:t>peer-based family supports were not formally identified, trained or contracted. Th</w:t>
      </w:r>
      <w:r w:rsidR="009658DF">
        <w:t>e PAC</w:t>
      </w:r>
      <w:r w:rsidR="00A10104">
        <w:t>’s expert informants</w:t>
      </w:r>
      <w:r>
        <w:t xml:space="preserve"> </w:t>
      </w:r>
      <w:r w:rsidR="009658DF">
        <w:t>also</w:t>
      </w:r>
      <w:r>
        <w:t xml:space="preserve"> strongly support</w:t>
      </w:r>
      <w:r w:rsidR="00A10104">
        <w:t>ed</w:t>
      </w:r>
      <w:r>
        <w:t xml:space="preserve"> more formal opportunities for peer family support activity in Mass.  On National level</w:t>
      </w:r>
      <w:r w:rsidR="009658DF">
        <w:t xml:space="preserve">, </w:t>
      </w:r>
      <w:r>
        <w:t xml:space="preserve">the BRSS TAC Technical Assistance Center was not able to identify any peer family support programming or training. </w:t>
      </w:r>
    </w:p>
    <w:p w14:paraId="58AD7531" w14:textId="77777777" w:rsidR="00560A23" w:rsidRDefault="00560A23" w:rsidP="00466D47"/>
    <w:p w14:paraId="13416390" w14:textId="7BBFFB63" w:rsidR="00466D47" w:rsidRDefault="00560A23" w:rsidP="00466D47">
      <w:r>
        <w:t>The</w:t>
      </w:r>
      <w:r w:rsidR="007B1A3E">
        <w:t xml:space="preserve"> PAC, therefore</w:t>
      </w:r>
      <w:r w:rsidR="00522075">
        <w:t>,</w:t>
      </w:r>
      <w:r w:rsidR="007B1A3E">
        <w:t xml:space="preserve"> is submitting the following </w:t>
      </w:r>
      <w:r w:rsidR="00B33FB0">
        <w:t>recommend</w:t>
      </w:r>
      <w:r w:rsidR="007B1A3E">
        <w:t>ation</w:t>
      </w:r>
      <w:r w:rsidR="00A10104">
        <w:t>s</w:t>
      </w:r>
      <w:r w:rsidR="007B1A3E">
        <w:t xml:space="preserve"> regarding expanding peer family support to </w:t>
      </w:r>
      <w:r w:rsidR="00B33FB0">
        <w:t xml:space="preserve">the State Mental Health Planning Council </w:t>
      </w:r>
      <w:r w:rsidR="007B1A3E">
        <w:t xml:space="preserve">for its </w:t>
      </w:r>
      <w:r w:rsidR="00B33FB0">
        <w:t>consider</w:t>
      </w:r>
      <w:r w:rsidR="007B1A3E">
        <w:t>ation</w:t>
      </w:r>
      <w:r w:rsidR="00B33FB0">
        <w:t xml:space="preserve"> and endorse</w:t>
      </w:r>
      <w:r w:rsidR="007B1A3E">
        <w:t xml:space="preserve">ment. We believe that </w:t>
      </w:r>
      <w:r w:rsidR="00B33FB0">
        <w:t>the recommendations below w</w:t>
      </w:r>
      <w:r w:rsidR="007B1A3E">
        <w:t xml:space="preserve">ill </w:t>
      </w:r>
      <w:r w:rsidR="00B33FB0">
        <w:t>promote a lived-experienced based understanding of</w:t>
      </w:r>
      <w:r w:rsidR="00A10104">
        <w:t xml:space="preserve"> each </w:t>
      </w:r>
      <w:r w:rsidR="00B33FB0">
        <w:t>family members</w:t>
      </w:r>
      <w:r w:rsidR="00A10104">
        <w:t>’ recovery needs</w:t>
      </w:r>
      <w:r w:rsidR="00B33FB0">
        <w:t xml:space="preserve"> and </w:t>
      </w:r>
      <w:r w:rsidR="007B1A3E">
        <w:t xml:space="preserve">as well as </w:t>
      </w:r>
      <w:r w:rsidR="00B33FB0">
        <w:t xml:space="preserve">peer supports that </w:t>
      </w:r>
      <w:r w:rsidR="007B1A3E">
        <w:t xml:space="preserve">enhance the capacity of peers to </w:t>
      </w:r>
      <w:r w:rsidR="00B33FB0">
        <w:t xml:space="preserve">respond to the relationship and care needs of </w:t>
      </w:r>
      <w:r w:rsidR="00A10104">
        <w:t xml:space="preserve">all </w:t>
      </w:r>
      <w:r w:rsidR="00B33FB0">
        <w:t>family member</w:t>
      </w:r>
      <w:r w:rsidR="007B1A3E">
        <w:t>.</w:t>
      </w:r>
    </w:p>
    <w:p w14:paraId="17CB6269" w14:textId="77777777" w:rsidR="00A10104" w:rsidRDefault="00A10104" w:rsidP="007B1A3E">
      <w:pPr>
        <w:jc w:val="center"/>
      </w:pPr>
    </w:p>
    <w:p w14:paraId="25807672" w14:textId="77777777" w:rsidR="00A10104" w:rsidRDefault="00A10104" w:rsidP="007B1A3E">
      <w:pPr>
        <w:jc w:val="center"/>
      </w:pPr>
    </w:p>
    <w:p w14:paraId="406C0548" w14:textId="77777777" w:rsidR="005606FD" w:rsidRDefault="005606FD" w:rsidP="007B1A3E">
      <w:pPr>
        <w:jc w:val="center"/>
        <w:rPr>
          <w:b/>
          <w:bCs/>
          <w:i/>
          <w:iCs/>
        </w:rPr>
      </w:pPr>
    </w:p>
    <w:p w14:paraId="2CB6BD70" w14:textId="708B27BD" w:rsidR="00466D47" w:rsidRPr="001632D1" w:rsidRDefault="007B1A3E" w:rsidP="007B1A3E">
      <w:pPr>
        <w:jc w:val="center"/>
        <w:rPr>
          <w:b/>
          <w:bCs/>
          <w:i/>
          <w:iCs/>
        </w:rPr>
      </w:pPr>
      <w:r w:rsidRPr="001632D1">
        <w:rPr>
          <w:b/>
          <w:bCs/>
          <w:i/>
          <w:iCs/>
        </w:rPr>
        <w:lastRenderedPageBreak/>
        <w:t xml:space="preserve">Recommendations </w:t>
      </w:r>
      <w:r w:rsidR="00522075" w:rsidRPr="001632D1">
        <w:rPr>
          <w:b/>
          <w:bCs/>
          <w:i/>
          <w:iCs/>
        </w:rPr>
        <w:t>to the State Mental Health Planning Council</w:t>
      </w:r>
    </w:p>
    <w:p w14:paraId="15534A3C" w14:textId="2ACA2B6A" w:rsidR="00522075" w:rsidRPr="001632D1" w:rsidRDefault="00522075" w:rsidP="007B1A3E">
      <w:pPr>
        <w:jc w:val="center"/>
        <w:rPr>
          <w:b/>
          <w:bCs/>
          <w:i/>
          <w:iCs/>
        </w:rPr>
      </w:pPr>
      <w:r w:rsidRPr="001632D1">
        <w:rPr>
          <w:b/>
          <w:bCs/>
          <w:i/>
          <w:iCs/>
        </w:rPr>
        <w:t xml:space="preserve">Peer Family Support </w:t>
      </w:r>
    </w:p>
    <w:p w14:paraId="5EF4F9C1" w14:textId="77777777" w:rsidR="00466D47" w:rsidRDefault="00466D47" w:rsidP="00466D47"/>
    <w:p w14:paraId="5AFE7F12" w14:textId="7E3F8B34" w:rsidR="00522075" w:rsidRDefault="00522075" w:rsidP="00522075">
      <w:pPr>
        <w:pStyle w:val="ListParagraph"/>
        <w:numPr>
          <w:ilvl w:val="0"/>
          <w:numId w:val="1"/>
        </w:numPr>
      </w:pPr>
      <w:r>
        <w:t xml:space="preserve">Define </w:t>
      </w:r>
      <w:r w:rsidR="009658DF">
        <w:t>a set of p</w:t>
      </w:r>
      <w:r>
        <w:t xml:space="preserve">rinciples </w:t>
      </w:r>
      <w:r w:rsidR="009658DF">
        <w:t>for</w:t>
      </w:r>
      <w:r>
        <w:t xml:space="preserve"> </w:t>
      </w:r>
      <w:r w:rsidR="009658DF">
        <w:t>f</w:t>
      </w:r>
      <w:r>
        <w:t xml:space="preserve">amily </w:t>
      </w:r>
      <w:r w:rsidR="009658DF">
        <w:t>r</w:t>
      </w:r>
      <w:r>
        <w:t xml:space="preserve">ecovery and </w:t>
      </w:r>
      <w:r w:rsidR="001632D1">
        <w:t xml:space="preserve">the </w:t>
      </w:r>
      <w:r>
        <w:t xml:space="preserve">fundamental </w:t>
      </w:r>
      <w:r w:rsidR="001632D1">
        <w:t xml:space="preserve">of </w:t>
      </w:r>
      <w:r>
        <w:t>peer</w:t>
      </w:r>
      <w:r w:rsidR="008A23AF">
        <w:t>-</w:t>
      </w:r>
      <w:r>
        <w:t>based activities in providing peer family support.</w:t>
      </w:r>
    </w:p>
    <w:p w14:paraId="771E43F1" w14:textId="303D3A92" w:rsidR="00466D47" w:rsidRDefault="00522075" w:rsidP="00522075">
      <w:pPr>
        <w:pStyle w:val="ListParagraph"/>
        <w:numPr>
          <w:ilvl w:val="1"/>
          <w:numId w:val="1"/>
        </w:numPr>
      </w:pPr>
      <w:r>
        <w:t>Identify and convene</w:t>
      </w:r>
      <w:r w:rsidR="008A23AF">
        <w:t xml:space="preserve">, with DMH partnership, a </w:t>
      </w:r>
      <w:r>
        <w:t xml:space="preserve">work group of </w:t>
      </w:r>
      <w:r w:rsidR="00466D47" w:rsidRPr="00466D47">
        <w:t>peer leadership</w:t>
      </w:r>
      <w:r w:rsidR="009658DF">
        <w:t xml:space="preserve"> and </w:t>
      </w:r>
      <w:r>
        <w:t>relevant others</w:t>
      </w:r>
      <w:r w:rsidR="009658DF">
        <w:t xml:space="preserve"> </w:t>
      </w:r>
      <w:r>
        <w:t>from the cross systems peer supports</w:t>
      </w:r>
      <w:r w:rsidR="00773C60">
        <w:t>.</w:t>
      </w:r>
      <w:r>
        <w:t xml:space="preserve"> </w:t>
      </w:r>
    </w:p>
    <w:p w14:paraId="768C2655" w14:textId="66CC5542" w:rsidR="00522075" w:rsidRDefault="00522075" w:rsidP="00522075">
      <w:pPr>
        <w:pStyle w:val="ListParagraph"/>
        <w:numPr>
          <w:ilvl w:val="1"/>
          <w:numId w:val="1"/>
        </w:numPr>
      </w:pPr>
      <w:r>
        <w:t xml:space="preserve">Create </w:t>
      </w:r>
      <w:r w:rsidR="008A23AF">
        <w:t xml:space="preserve">a </w:t>
      </w:r>
      <w:r>
        <w:t xml:space="preserve">white paper defining family recovery principles and </w:t>
      </w:r>
      <w:r w:rsidR="009658DF">
        <w:t xml:space="preserve">the </w:t>
      </w:r>
      <w:r>
        <w:t>fundamental</w:t>
      </w:r>
      <w:r w:rsidR="001632D1">
        <w:t>s</w:t>
      </w:r>
      <w:r>
        <w:t xml:space="preserve"> of peer</w:t>
      </w:r>
      <w:r w:rsidR="009658DF">
        <w:t>-</w:t>
      </w:r>
      <w:r>
        <w:t>based family support</w:t>
      </w:r>
      <w:r w:rsidR="00773C60">
        <w:t>.</w:t>
      </w:r>
    </w:p>
    <w:p w14:paraId="6B4DF0FE" w14:textId="7BE12740" w:rsidR="008A23AF" w:rsidRDefault="008A23AF" w:rsidP="009658DF">
      <w:pPr>
        <w:pStyle w:val="ListParagraph"/>
        <w:numPr>
          <w:ilvl w:val="1"/>
          <w:numId w:val="1"/>
        </w:numPr>
      </w:pPr>
      <w:r>
        <w:t>Engage DMH in an informed review of the definition and principles of family- based peer supports and recommend that these principles be one of the policy guidelines for DMH supported peer activities.</w:t>
      </w:r>
    </w:p>
    <w:p w14:paraId="07ABB69E" w14:textId="77777777" w:rsidR="009658DF" w:rsidRPr="00466D47" w:rsidRDefault="009658DF" w:rsidP="009658DF">
      <w:pPr>
        <w:pStyle w:val="ListParagraph"/>
        <w:ind w:left="1440"/>
      </w:pPr>
    </w:p>
    <w:p w14:paraId="5F2164CB" w14:textId="7E3F2E8C" w:rsidR="00466D47" w:rsidRDefault="00466D47" w:rsidP="009658DF">
      <w:pPr>
        <w:pStyle w:val="ListParagraph"/>
        <w:numPr>
          <w:ilvl w:val="0"/>
          <w:numId w:val="1"/>
        </w:numPr>
      </w:pPr>
      <w:r w:rsidRPr="00466D47">
        <w:t>Create and implement models of peer support for families that promote whole family recovery.</w:t>
      </w:r>
      <w:r w:rsidR="009658DF">
        <w:t xml:space="preserve"> It is recommended that this activity is supported through a formal state structure such as the </w:t>
      </w:r>
      <w:r w:rsidR="001632D1">
        <w:t>DMH K</w:t>
      </w:r>
      <w:r w:rsidR="009658DF">
        <w:t xml:space="preserve">nowledge </w:t>
      </w:r>
      <w:r w:rsidR="001632D1">
        <w:t>C</w:t>
      </w:r>
      <w:r w:rsidR="009658DF">
        <w:t>enter</w:t>
      </w:r>
      <w:r w:rsidR="001632D1">
        <w:t>, (and possibly a BSAS function),</w:t>
      </w:r>
      <w:r w:rsidR="009658DF">
        <w:t xml:space="preserve"> in contract with</w:t>
      </w:r>
      <w:r w:rsidR="001632D1">
        <w:t xml:space="preserve"> selected</w:t>
      </w:r>
      <w:r w:rsidR="009658DF">
        <w:t xml:space="preserve"> peer</w:t>
      </w:r>
      <w:r w:rsidR="006469AE">
        <w:t>-</w:t>
      </w:r>
      <w:r w:rsidR="009658DF">
        <w:t xml:space="preserve">based </w:t>
      </w:r>
      <w:r w:rsidR="006469AE">
        <w:t>organization</w:t>
      </w:r>
      <w:r w:rsidR="001632D1">
        <w:t>s</w:t>
      </w:r>
      <w:r w:rsidR="006469AE">
        <w:t xml:space="preserve"> </w:t>
      </w:r>
      <w:r w:rsidR="001632D1">
        <w:t xml:space="preserve">that have a commitment to peer family support model development and Implementation. </w:t>
      </w:r>
    </w:p>
    <w:p w14:paraId="73596318" w14:textId="4C073034" w:rsidR="009658DF" w:rsidRDefault="006469AE" w:rsidP="009658DF">
      <w:pPr>
        <w:pStyle w:val="ListParagraph"/>
        <w:numPr>
          <w:ilvl w:val="1"/>
          <w:numId w:val="1"/>
        </w:numPr>
      </w:pPr>
      <w:r>
        <w:t xml:space="preserve">Identify current </w:t>
      </w:r>
      <w:r w:rsidR="00773C60">
        <w:t xml:space="preserve">promising </w:t>
      </w:r>
      <w:r>
        <w:t xml:space="preserve">models such as the proposed models presented at the State Mental Health Planning Council by the Central Mass Learning Community and NAMI. </w:t>
      </w:r>
    </w:p>
    <w:p w14:paraId="6FC37753" w14:textId="355A49A2" w:rsidR="006469AE" w:rsidRDefault="006469AE" w:rsidP="009658DF">
      <w:pPr>
        <w:pStyle w:val="ListParagraph"/>
        <w:numPr>
          <w:ilvl w:val="1"/>
          <w:numId w:val="1"/>
        </w:numPr>
      </w:pPr>
      <w:r>
        <w:t>Survey current state supported programming (such as community services such as those provided by</w:t>
      </w:r>
      <w:r w:rsidR="005E47F1">
        <w:t>:</w:t>
      </w:r>
      <w:r>
        <w:t xml:space="preserve"> ACCS, RLC.s, venues involving family support specialist, and recovery centers). Identify programs with high need for enhanced peer</w:t>
      </w:r>
      <w:r w:rsidR="001632D1">
        <w:t>-</w:t>
      </w:r>
      <w:r>
        <w:t>lead family supports.</w:t>
      </w:r>
    </w:p>
    <w:p w14:paraId="06CBA718" w14:textId="136A88BE" w:rsidR="006469AE" w:rsidRDefault="006469AE" w:rsidP="009658DF">
      <w:pPr>
        <w:pStyle w:val="ListParagraph"/>
        <w:numPr>
          <w:ilvl w:val="1"/>
          <w:numId w:val="1"/>
        </w:numPr>
      </w:pPr>
      <w:r>
        <w:t>Select and fund initial phase of peer</w:t>
      </w:r>
      <w:r w:rsidR="001632D1">
        <w:t>-</w:t>
      </w:r>
      <w:r>
        <w:t>lead family supports which would include the development of model peer family supports with</w:t>
      </w:r>
      <w:r w:rsidR="001632D1">
        <w:t>in</w:t>
      </w:r>
      <w:r>
        <w:t xml:space="preserve"> the context of the specific selected program</w:t>
      </w:r>
      <w:r w:rsidR="001632D1">
        <w:t>s</w:t>
      </w:r>
      <w:r>
        <w:t>.</w:t>
      </w:r>
    </w:p>
    <w:p w14:paraId="3DA9D266" w14:textId="52C3946E" w:rsidR="004E64C7" w:rsidRDefault="004E64C7" w:rsidP="009658DF">
      <w:pPr>
        <w:pStyle w:val="ListParagraph"/>
        <w:numPr>
          <w:ilvl w:val="1"/>
          <w:numId w:val="1"/>
        </w:numPr>
      </w:pPr>
      <w:r>
        <w:t>Model implementation deliverables would include:</w:t>
      </w:r>
      <w:r w:rsidR="001632D1">
        <w:t xml:space="preserve"> </w:t>
      </w:r>
      <w:r>
        <w:t>model development, implementation and evaluation.</w:t>
      </w:r>
    </w:p>
    <w:p w14:paraId="5518576A" w14:textId="77777777" w:rsidR="009F757D" w:rsidRPr="00466D47" w:rsidRDefault="009F757D" w:rsidP="009F757D">
      <w:pPr>
        <w:pStyle w:val="ListParagraph"/>
        <w:ind w:left="1440"/>
      </w:pPr>
    </w:p>
    <w:p w14:paraId="2B3AA206" w14:textId="70CF0839" w:rsidR="00773C60" w:rsidRDefault="00466D47" w:rsidP="00773C60">
      <w:pPr>
        <w:pStyle w:val="ListParagraph"/>
        <w:numPr>
          <w:ilvl w:val="0"/>
          <w:numId w:val="1"/>
        </w:numPr>
      </w:pPr>
      <w:r w:rsidRPr="00466D47">
        <w:t>Maximize the opportunity for peer, cross agency mutual support and</w:t>
      </w:r>
      <w:r w:rsidR="00F07C31">
        <w:t xml:space="preserve"> </w:t>
      </w:r>
      <w:r w:rsidRPr="00466D47">
        <w:t>consultation on family recovery mat</w:t>
      </w:r>
      <w:r w:rsidR="00773C60">
        <w:t>ters.</w:t>
      </w:r>
      <w:r w:rsidR="00773C60">
        <w:tab/>
      </w:r>
    </w:p>
    <w:p w14:paraId="5F9DE287" w14:textId="70533FA1" w:rsidR="00773C60" w:rsidRDefault="00773C60" w:rsidP="00773C60">
      <w:pPr>
        <w:pStyle w:val="ListParagraph"/>
        <w:numPr>
          <w:ilvl w:val="1"/>
          <w:numId w:val="1"/>
        </w:numPr>
      </w:pPr>
      <w:r>
        <w:t>In collaboration with other state departments that support peer services such Mass Health, DMH, DPH, establish a regular</w:t>
      </w:r>
      <w:r w:rsidR="005E47F1">
        <w:t xml:space="preserve"> conference</w:t>
      </w:r>
      <w:r>
        <w:t xml:space="preserve"> call in session for peer</w:t>
      </w:r>
      <w:r w:rsidR="005E47F1">
        <w:t>s to mutually provide</w:t>
      </w:r>
      <w:r>
        <w:t xml:space="preserve"> </w:t>
      </w:r>
      <w:r w:rsidR="005E47F1">
        <w:t xml:space="preserve">family resources and supports for non-identified family situations. </w:t>
      </w:r>
    </w:p>
    <w:p w14:paraId="51296D94" w14:textId="1B22CADE" w:rsidR="00773C60" w:rsidRDefault="00773C60" w:rsidP="00773C60">
      <w:pPr>
        <w:pStyle w:val="ListParagraph"/>
        <w:numPr>
          <w:ilvl w:val="1"/>
          <w:numId w:val="1"/>
        </w:numPr>
      </w:pPr>
      <w:r>
        <w:t xml:space="preserve">Establish </w:t>
      </w:r>
      <w:r w:rsidR="005E47F1">
        <w:t xml:space="preserve">an </w:t>
      </w:r>
      <w:r>
        <w:t xml:space="preserve">online resources site, possibly SMHPC website, that provides resources and </w:t>
      </w:r>
      <w:r w:rsidR="005E47F1">
        <w:t xml:space="preserve">explore contracting for management </w:t>
      </w:r>
      <w:r>
        <w:t xml:space="preserve">list serve capacity. </w:t>
      </w:r>
    </w:p>
    <w:p w14:paraId="6B988E2E" w14:textId="77777777" w:rsidR="009F757D" w:rsidRDefault="009F757D" w:rsidP="009F757D">
      <w:pPr>
        <w:pStyle w:val="ListParagraph"/>
        <w:ind w:left="1440"/>
      </w:pPr>
    </w:p>
    <w:p w14:paraId="3A2C63F6" w14:textId="38FBCD1E" w:rsidR="00EC166A" w:rsidRDefault="00466D47" w:rsidP="00773C60">
      <w:pPr>
        <w:pStyle w:val="ListParagraph"/>
        <w:numPr>
          <w:ilvl w:val="0"/>
          <w:numId w:val="1"/>
        </w:numPr>
      </w:pPr>
      <w:r w:rsidRPr="00466D47">
        <w:t>Establish regular continuing training courses on peer family support</w:t>
      </w:r>
      <w:r w:rsidR="005E47F1">
        <w:t xml:space="preserve"> based on principles of family recovery and tapping</w:t>
      </w:r>
      <w:r w:rsidRPr="00466D47">
        <w:t xml:space="preserve"> current resource</w:t>
      </w:r>
      <w:r w:rsidR="00773C60">
        <w:t>s.</w:t>
      </w:r>
    </w:p>
    <w:p w14:paraId="711BE922" w14:textId="770A5421" w:rsidR="009F757D" w:rsidRDefault="009F757D" w:rsidP="009F757D">
      <w:pPr>
        <w:pStyle w:val="ListParagraph"/>
        <w:numPr>
          <w:ilvl w:val="1"/>
          <w:numId w:val="1"/>
        </w:numPr>
      </w:pPr>
      <w:r>
        <w:lastRenderedPageBreak/>
        <w:t>Promote, across the service sectors, post certificate training continuing education for peer workforce focused on principle-based, peer supports for family recovery.</w:t>
      </w:r>
    </w:p>
    <w:p w14:paraId="38926241" w14:textId="2EF8D57C" w:rsidR="009F757D" w:rsidRDefault="009F757D" w:rsidP="009F757D">
      <w:pPr>
        <w:pStyle w:val="ListParagraph"/>
        <w:numPr>
          <w:ilvl w:val="1"/>
          <w:numId w:val="1"/>
        </w:numPr>
      </w:pPr>
      <w:r>
        <w:t>Include competencies training in family peer support for organizations providing peer supports</w:t>
      </w:r>
      <w:r w:rsidR="005E47F1">
        <w:t>.</w:t>
      </w:r>
    </w:p>
    <w:p w14:paraId="389FEE8E" w14:textId="0493A66F" w:rsidR="009F757D" w:rsidRDefault="009F757D" w:rsidP="009F757D">
      <w:pPr>
        <w:pStyle w:val="ListParagraph"/>
        <w:numPr>
          <w:ilvl w:val="1"/>
          <w:numId w:val="1"/>
        </w:numPr>
      </w:pPr>
      <w:r>
        <w:t>Continual quality improvement activities would include encouraging and resourcing existing efforts of organizations that provide peer support to explore and expand family peer support activities.</w:t>
      </w:r>
    </w:p>
    <w:p w14:paraId="2F64A573" w14:textId="77777777" w:rsidR="005E47F1" w:rsidRDefault="005E47F1" w:rsidP="005E47F1"/>
    <w:sectPr w:rsidR="005E47F1" w:rsidSect="00EC166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CFB3" w14:textId="77777777" w:rsidR="00CC3210" w:rsidRDefault="00CC3210" w:rsidP="00A10104">
      <w:r>
        <w:separator/>
      </w:r>
    </w:p>
  </w:endnote>
  <w:endnote w:type="continuationSeparator" w:id="0">
    <w:p w14:paraId="1DDACAC4" w14:textId="77777777" w:rsidR="00CC3210" w:rsidRDefault="00CC3210" w:rsidP="00A1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917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C6E5B" w14:textId="70BC6AB0" w:rsidR="00A10104" w:rsidRDefault="00A10104" w:rsidP="004C3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0EC9B2" w14:textId="77777777" w:rsidR="00A10104" w:rsidRDefault="00A10104" w:rsidP="00A101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70231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3BE858" w14:textId="6B45F762" w:rsidR="00A10104" w:rsidRDefault="00A10104" w:rsidP="004C38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6A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7283EE" w14:textId="77777777" w:rsidR="00A10104" w:rsidRDefault="00A10104" w:rsidP="00A101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50EF" w14:textId="77777777" w:rsidR="00CC3210" w:rsidRDefault="00CC3210" w:rsidP="00A10104">
      <w:r>
        <w:separator/>
      </w:r>
    </w:p>
  </w:footnote>
  <w:footnote w:type="continuationSeparator" w:id="0">
    <w:p w14:paraId="62B59E34" w14:textId="77777777" w:rsidR="00CC3210" w:rsidRDefault="00CC3210" w:rsidP="00A1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ED"/>
    <w:multiLevelType w:val="hybridMultilevel"/>
    <w:tmpl w:val="1318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7"/>
    <w:rsid w:val="000A3A4A"/>
    <w:rsid w:val="001632D1"/>
    <w:rsid w:val="00466D47"/>
    <w:rsid w:val="004E64C7"/>
    <w:rsid w:val="00522075"/>
    <w:rsid w:val="005606FD"/>
    <w:rsid w:val="00560A23"/>
    <w:rsid w:val="005E47F1"/>
    <w:rsid w:val="006469AE"/>
    <w:rsid w:val="00773C60"/>
    <w:rsid w:val="007B1A3E"/>
    <w:rsid w:val="00816A58"/>
    <w:rsid w:val="008A23AF"/>
    <w:rsid w:val="009658DF"/>
    <w:rsid w:val="009F757D"/>
    <w:rsid w:val="00A10104"/>
    <w:rsid w:val="00B33FB0"/>
    <w:rsid w:val="00C80257"/>
    <w:rsid w:val="00CC3210"/>
    <w:rsid w:val="00EC166A"/>
    <w:rsid w:val="00F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CC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04"/>
  </w:style>
  <w:style w:type="character" w:styleId="PageNumber">
    <w:name w:val="page number"/>
    <w:basedOn w:val="DefaultParagraphFont"/>
    <w:uiPriority w:val="99"/>
    <w:semiHidden/>
    <w:unhideWhenUsed/>
    <w:rsid w:val="00A10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04"/>
  </w:style>
  <w:style w:type="character" w:styleId="PageNumber">
    <w:name w:val="page number"/>
    <w:basedOn w:val="DefaultParagraphFont"/>
    <w:uiPriority w:val="99"/>
    <w:semiHidden/>
    <w:unhideWhenUsed/>
    <w:rsid w:val="00A1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Wilder</dc:creator>
  <cp:keywords/>
  <dc:description/>
  <cp:lastModifiedBy>Chip Wilder</cp:lastModifiedBy>
  <cp:revision>2</cp:revision>
  <cp:lastPrinted>2019-10-25T21:53:00Z</cp:lastPrinted>
  <dcterms:created xsi:type="dcterms:W3CDTF">2020-08-26T20:38:00Z</dcterms:created>
  <dcterms:modified xsi:type="dcterms:W3CDTF">2020-08-26T20:38:00Z</dcterms:modified>
</cp:coreProperties>
</file>