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28" w:rsidRPr="00D02E50" w:rsidRDefault="005D6E28" w:rsidP="005D6E28">
      <w:pPr>
        <w:jc w:val="center"/>
        <w:rPr>
          <w:rFonts w:asciiTheme="minorHAnsi" w:hAnsiTheme="minorHAnsi"/>
          <w:b/>
          <w:u w:val="single"/>
        </w:rPr>
      </w:pPr>
      <w:r w:rsidRPr="00D02E50">
        <w:rPr>
          <w:rFonts w:asciiTheme="minorHAnsi" w:hAnsiTheme="minorHAnsi"/>
          <w:b/>
          <w:u w:val="single"/>
        </w:rPr>
        <w:t>Minutes</w:t>
      </w:r>
    </w:p>
    <w:p w:rsidR="005D6E28" w:rsidRPr="00D02E50" w:rsidRDefault="005D6E28" w:rsidP="005D6E28">
      <w:pPr>
        <w:jc w:val="center"/>
        <w:rPr>
          <w:rFonts w:asciiTheme="minorHAnsi" w:hAnsiTheme="minorHAnsi"/>
          <w:b/>
        </w:rPr>
      </w:pPr>
      <w:r w:rsidRPr="00D02E50">
        <w:rPr>
          <w:rFonts w:asciiTheme="minorHAnsi" w:hAnsiTheme="minorHAnsi"/>
          <w:b/>
        </w:rPr>
        <w:t>Mental Health Planning Council</w:t>
      </w:r>
    </w:p>
    <w:p w:rsidR="005D6E28" w:rsidRPr="00D02E50" w:rsidRDefault="005D6E28" w:rsidP="005D6E28">
      <w:pPr>
        <w:jc w:val="center"/>
        <w:rPr>
          <w:rFonts w:asciiTheme="minorHAnsi" w:hAnsiTheme="minorHAnsi"/>
          <w:b/>
        </w:rPr>
      </w:pPr>
      <w:r w:rsidRPr="00D02E50">
        <w:rPr>
          <w:rFonts w:asciiTheme="minorHAnsi" w:hAnsiTheme="minorHAnsi"/>
          <w:b/>
        </w:rPr>
        <w:t>Housing Committee</w:t>
      </w:r>
    </w:p>
    <w:p w:rsidR="005D6E28" w:rsidRPr="00D02E50" w:rsidRDefault="00B7708A" w:rsidP="005D6E28">
      <w:pPr>
        <w:jc w:val="center"/>
        <w:rPr>
          <w:rFonts w:asciiTheme="minorHAnsi" w:hAnsiTheme="minorHAnsi"/>
          <w:b/>
        </w:rPr>
      </w:pPr>
      <w:r w:rsidRPr="00D02E50">
        <w:rPr>
          <w:rFonts w:asciiTheme="minorHAnsi" w:hAnsiTheme="minorHAnsi"/>
          <w:b/>
        </w:rPr>
        <w:t xml:space="preserve">Wednesday, </w:t>
      </w:r>
      <w:r w:rsidR="006959AE">
        <w:rPr>
          <w:rFonts w:asciiTheme="minorHAnsi" w:hAnsiTheme="minorHAnsi"/>
          <w:b/>
        </w:rPr>
        <w:t>July 24, 2019</w:t>
      </w:r>
    </w:p>
    <w:p w:rsidR="00EC5910" w:rsidRPr="00D02E50" w:rsidRDefault="00EC5910" w:rsidP="005D6E28">
      <w:pPr>
        <w:jc w:val="center"/>
        <w:rPr>
          <w:rFonts w:asciiTheme="minorHAnsi" w:hAnsiTheme="minorHAnsi"/>
        </w:rPr>
      </w:pPr>
    </w:p>
    <w:p w:rsidR="005D6E28" w:rsidRPr="003F616E" w:rsidRDefault="005D6E28" w:rsidP="005D6E28">
      <w:pPr>
        <w:rPr>
          <w:rFonts w:asciiTheme="minorHAnsi" w:hAnsiTheme="minorHAnsi"/>
        </w:rPr>
      </w:pPr>
      <w:r w:rsidRPr="003F616E">
        <w:rPr>
          <w:rFonts w:asciiTheme="minorHAnsi" w:hAnsiTheme="minorHAnsi"/>
          <w:b/>
        </w:rPr>
        <w:t>Attendees</w:t>
      </w:r>
      <w:r w:rsidRPr="003F616E">
        <w:rPr>
          <w:rFonts w:asciiTheme="minorHAnsi" w:hAnsiTheme="minorHAnsi"/>
        </w:rPr>
        <w:t xml:space="preserve">: </w:t>
      </w:r>
    </w:p>
    <w:p w:rsidR="006961EC" w:rsidRPr="003F616E" w:rsidRDefault="006961EC" w:rsidP="006961EC">
      <w:pPr>
        <w:pStyle w:val="NoSpacing"/>
        <w:numPr>
          <w:ilvl w:val="0"/>
          <w:numId w:val="1"/>
        </w:numPr>
        <w:rPr>
          <w:rFonts w:asciiTheme="minorHAnsi" w:hAnsiTheme="minorHAnsi"/>
          <w:sz w:val="24"/>
          <w:szCs w:val="24"/>
        </w:rPr>
      </w:pPr>
      <w:r w:rsidRPr="003F616E">
        <w:rPr>
          <w:rFonts w:asciiTheme="minorHAnsi" w:hAnsiTheme="minorHAnsi"/>
          <w:sz w:val="24"/>
          <w:szCs w:val="24"/>
        </w:rPr>
        <w:t>Adrianne Cassidy, Advocates (co-chair)</w:t>
      </w:r>
    </w:p>
    <w:p w:rsidR="00626447" w:rsidRPr="003F616E" w:rsidRDefault="005D6E28" w:rsidP="00B07D09">
      <w:pPr>
        <w:pStyle w:val="NoSpacing"/>
        <w:numPr>
          <w:ilvl w:val="0"/>
          <w:numId w:val="1"/>
        </w:numPr>
        <w:rPr>
          <w:rFonts w:asciiTheme="minorHAnsi" w:hAnsiTheme="minorHAnsi"/>
          <w:sz w:val="24"/>
          <w:szCs w:val="24"/>
        </w:rPr>
      </w:pPr>
      <w:r w:rsidRPr="003F616E">
        <w:rPr>
          <w:rFonts w:asciiTheme="minorHAnsi" w:hAnsiTheme="minorHAnsi"/>
          <w:sz w:val="24"/>
          <w:szCs w:val="24"/>
        </w:rPr>
        <w:t>Jonathan Bowen-Leopold, DMH-CO</w:t>
      </w:r>
      <w:r w:rsidR="00DB3299" w:rsidRPr="003F616E">
        <w:rPr>
          <w:rFonts w:asciiTheme="minorHAnsi" w:hAnsiTheme="minorHAnsi"/>
          <w:sz w:val="24"/>
          <w:szCs w:val="24"/>
        </w:rPr>
        <w:t xml:space="preserve"> (via Telephone)</w:t>
      </w:r>
    </w:p>
    <w:p w:rsidR="00FB6B24" w:rsidRPr="003F616E" w:rsidRDefault="00FB6B24"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Dennis McCrory, MD</w:t>
      </w:r>
    </w:p>
    <w:p w:rsidR="00D877E3" w:rsidRPr="003F616E" w:rsidRDefault="00D877E3"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Andrew Fagan, Advocates</w:t>
      </w:r>
    </w:p>
    <w:p w:rsidR="006959AE" w:rsidRPr="003F616E" w:rsidRDefault="006959AE" w:rsidP="006959AE">
      <w:pPr>
        <w:pStyle w:val="ListParagraph"/>
        <w:numPr>
          <w:ilvl w:val="0"/>
          <w:numId w:val="1"/>
        </w:numPr>
        <w:rPr>
          <w:rFonts w:asciiTheme="minorHAnsi" w:hAnsiTheme="minorHAnsi" w:cs="Arial"/>
          <w:color w:val="0F243E"/>
          <w:sz w:val="24"/>
          <w:szCs w:val="24"/>
        </w:rPr>
      </w:pPr>
      <w:r w:rsidRPr="003F616E">
        <w:rPr>
          <w:rFonts w:asciiTheme="minorHAnsi" w:hAnsiTheme="minorHAnsi"/>
          <w:bCs/>
          <w:color w:val="0F243E"/>
          <w:sz w:val="24"/>
          <w:szCs w:val="24"/>
        </w:rPr>
        <w:t>Jill Gichuhi</w:t>
      </w:r>
      <w:r w:rsidRPr="003F616E">
        <w:rPr>
          <w:rFonts w:asciiTheme="minorHAnsi" w:hAnsiTheme="minorHAnsi" w:cs="Arial"/>
          <w:color w:val="0F243E"/>
          <w:sz w:val="24"/>
          <w:szCs w:val="24"/>
        </w:rPr>
        <w:t xml:space="preserve"> , NAMI</w:t>
      </w:r>
    </w:p>
    <w:p w:rsidR="00D877E3" w:rsidRPr="003F616E" w:rsidRDefault="006959AE" w:rsidP="0053392E">
      <w:pPr>
        <w:pStyle w:val="ListParagraph"/>
        <w:numPr>
          <w:ilvl w:val="0"/>
          <w:numId w:val="1"/>
        </w:numPr>
        <w:rPr>
          <w:rFonts w:asciiTheme="minorHAnsi" w:hAnsiTheme="minorHAnsi" w:cs="Arial"/>
          <w:color w:val="0F243E"/>
        </w:rPr>
      </w:pPr>
      <w:r w:rsidRPr="003F616E">
        <w:rPr>
          <w:rFonts w:asciiTheme="minorHAnsi" w:hAnsiTheme="minorHAnsi"/>
          <w:bCs/>
          <w:color w:val="0F243E"/>
        </w:rPr>
        <w:t>Virginia Griffin, Bay Cove</w:t>
      </w:r>
    </w:p>
    <w:p w:rsidR="00F05940" w:rsidRPr="003F616E" w:rsidRDefault="001F379D" w:rsidP="00B7708A">
      <w:pPr>
        <w:pStyle w:val="NoSpacing"/>
        <w:numPr>
          <w:ilvl w:val="0"/>
          <w:numId w:val="1"/>
        </w:numPr>
        <w:rPr>
          <w:rFonts w:asciiTheme="minorHAnsi" w:hAnsiTheme="minorHAnsi"/>
          <w:sz w:val="24"/>
          <w:szCs w:val="24"/>
        </w:rPr>
      </w:pPr>
      <w:r w:rsidRPr="003F616E">
        <w:rPr>
          <w:rFonts w:asciiTheme="minorHAnsi" w:hAnsiTheme="minorHAnsi"/>
          <w:sz w:val="24"/>
          <w:szCs w:val="24"/>
        </w:rPr>
        <w:t>Andrew Roach</w:t>
      </w:r>
      <w:r w:rsidR="00F95FC9" w:rsidRPr="003F616E">
        <w:rPr>
          <w:rFonts w:asciiTheme="minorHAnsi" w:hAnsiTheme="minorHAnsi"/>
          <w:sz w:val="24"/>
          <w:szCs w:val="24"/>
        </w:rPr>
        <w:t>, Vinfen</w:t>
      </w:r>
    </w:p>
    <w:p w:rsidR="0053392E" w:rsidRPr="003F616E" w:rsidRDefault="0053392E" w:rsidP="00B7708A">
      <w:pPr>
        <w:pStyle w:val="NoSpacing"/>
        <w:numPr>
          <w:ilvl w:val="0"/>
          <w:numId w:val="1"/>
        </w:numPr>
        <w:rPr>
          <w:rFonts w:asciiTheme="minorHAnsi" w:hAnsiTheme="minorHAnsi"/>
          <w:sz w:val="24"/>
          <w:szCs w:val="24"/>
        </w:rPr>
      </w:pPr>
      <w:r w:rsidRPr="003F616E">
        <w:rPr>
          <w:rFonts w:asciiTheme="minorHAnsi" w:hAnsiTheme="minorHAnsi"/>
          <w:sz w:val="24"/>
          <w:szCs w:val="24"/>
        </w:rPr>
        <w:t>Andrew Fagan, Advocates</w:t>
      </w:r>
    </w:p>
    <w:p w:rsidR="0053392E" w:rsidRPr="003F616E" w:rsidRDefault="0053392E" w:rsidP="00B7708A">
      <w:pPr>
        <w:pStyle w:val="NoSpacing"/>
        <w:numPr>
          <w:ilvl w:val="0"/>
          <w:numId w:val="1"/>
        </w:numPr>
        <w:rPr>
          <w:rFonts w:asciiTheme="minorHAnsi" w:hAnsiTheme="minorHAnsi"/>
          <w:sz w:val="24"/>
          <w:szCs w:val="24"/>
        </w:rPr>
      </w:pPr>
      <w:r w:rsidRPr="003F616E">
        <w:rPr>
          <w:rFonts w:asciiTheme="minorHAnsi" w:hAnsiTheme="minorHAnsi"/>
          <w:sz w:val="24"/>
          <w:szCs w:val="24"/>
        </w:rPr>
        <w:t>Ron Hayes, Open Sky (via Telephone)</w:t>
      </w:r>
    </w:p>
    <w:p w:rsidR="00B07D09" w:rsidRPr="003F616E" w:rsidRDefault="00544A43" w:rsidP="00B7708A">
      <w:pPr>
        <w:pStyle w:val="NoSpacing"/>
        <w:numPr>
          <w:ilvl w:val="0"/>
          <w:numId w:val="1"/>
        </w:numPr>
        <w:rPr>
          <w:rFonts w:asciiTheme="minorHAnsi" w:hAnsiTheme="minorHAnsi"/>
          <w:sz w:val="24"/>
          <w:szCs w:val="24"/>
        </w:rPr>
      </w:pPr>
      <w:r w:rsidRPr="003F616E">
        <w:rPr>
          <w:rFonts w:asciiTheme="minorHAnsi" w:hAnsiTheme="minorHAnsi"/>
          <w:sz w:val="24"/>
          <w:szCs w:val="24"/>
        </w:rPr>
        <w:t>Norma Laurent</w:t>
      </w:r>
      <w:r w:rsidR="00B07D09" w:rsidRPr="003F616E">
        <w:rPr>
          <w:rFonts w:asciiTheme="minorHAnsi" w:hAnsiTheme="minorHAnsi"/>
          <w:sz w:val="24"/>
          <w:szCs w:val="24"/>
        </w:rPr>
        <w:t>, Bay Cove</w:t>
      </w:r>
    </w:p>
    <w:p w:rsidR="006959AE" w:rsidRPr="003F616E" w:rsidRDefault="006959AE"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Kim Clougherty, DMH-CO</w:t>
      </w:r>
    </w:p>
    <w:p w:rsidR="001F379D" w:rsidRPr="003F616E" w:rsidRDefault="001F379D"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Stephanie Kan, DHCD</w:t>
      </w:r>
    </w:p>
    <w:p w:rsidR="00544A43" w:rsidRPr="003F616E" w:rsidRDefault="00544A43"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Cecilia Woodworth, DHCD</w:t>
      </w:r>
    </w:p>
    <w:p w:rsidR="0000168B" w:rsidRPr="003F616E" w:rsidRDefault="0000168B"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Chris Zabik, DMH-WM</w:t>
      </w:r>
      <w:r w:rsidR="003F616E">
        <w:rPr>
          <w:rFonts w:asciiTheme="minorHAnsi" w:hAnsiTheme="minorHAnsi"/>
          <w:sz w:val="24"/>
          <w:szCs w:val="24"/>
        </w:rPr>
        <w:t xml:space="preserve"> (via telephone)</w:t>
      </w:r>
    </w:p>
    <w:p w:rsidR="00544A43" w:rsidRPr="003F616E" w:rsidRDefault="00544A43"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Michelle Cormier, DMH-CO</w:t>
      </w:r>
    </w:p>
    <w:p w:rsidR="006959AE" w:rsidRPr="003F616E" w:rsidRDefault="006959AE"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Catia S</w:t>
      </w:r>
      <w:r w:rsidR="0053392E" w:rsidRPr="003F616E">
        <w:rPr>
          <w:rFonts w:asciiTheme="minorHAnsi" w:hAnsiTheme="minorHAnsi"/>
          <w:sz w:val="24"/>
          <w:szCs w:val="24"/>
        </w:rPr>
        <w:t>harp</w:t>
      </w:r>
      <w:r w:rsidRPr="003F616E">
        <w:rPr>
          <w:rFonts w:asciiTheme="minorHAnsi" w:hAnsiTheme="minorHAnsi"/>
          <w:sz w:val="24"/>
          <w:szCs w:val="24"/>
        </w:rPr>
        <w:t>, MAMH</w:t>
      </w:r>
    </w:p>
    <w:p w:rsidR="00F05940" w:rsidRPr="003F616E" w:rsidRDefault="00F05940"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Jessica</w:t>
      </w:r>
      <w:r w:rsidR="006D3E87" w:rsidRPr="003F616E">
        <w:rPr>
          <w:rFonts w:asciiTheme="minorHAnsi" w:hAnsiTheme="minorHAnsi"/>
          <w:sz w:val="24"/>
          <w:szCs w:val="24"/>
        </w:rPr>
        <w:t xml:space="preserve">  </w:t>
      </w:r>
      <w:r w:rsidR="00D97BE9" w:rsidRPr="003F616E">
        <w:rPr>
          <w:rFonts w:asciiTheme="minorHAnsi" w:hAnsiTheme="minorHAnsi"/>
          <w:sz w:val="24"/>
          <w:szCs w:val="24"/>
        </w:rPr>
        <w:t>Larochelle</w:t>
      </w:r>
      <w:r w:rsidRPr="003F616E">
        <w:rPr>
          <w:rFonts w:asciiTheme="minorHAnsi" w:hAnsiTheme="minorHAnsi"/>
          <w:sz w:val="24"/>
          <w:szCs w:val="24"/>
        </w:rPr>
        <w:t>, MAMH</w:t>
      </w:r>
    </w:p>
    <w:p w:rsidR="00544A43" w:rsidRPr="003F616E" w:rsidRDefault="00544A43"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Gary Comeau, DMH-NE (via Telephone)</w:t>
      </w:r>
    </w:p>
    <w:p w:rsidR="005D6E28" w:rsidRPr="003F616E" w:rsidRDefault="005D6E28" w:rsidP="005D6E28">
      <w:pPr>
        <w:pStyle w:val="NoSpacing"/>
        <w:numPr>
          <w:ilvl w:val="0"/>
          <w:numId w:val="1"/>
        </w:numPr>
        <w:rPr>
          <w:rFonts w:asciiTheme="minorHAnsi" w:hAnsiTheme="minorHAnsi"/>
          <w:sz w:val="24"/>
          <w:szCs w:val="24"/>
        </w:rPr>
      </w:pPr>
      <w:r w:rsidRPr="003F616E">
        <w:rPr>
          <w:rFonts w:asciiTheme="minorHAnsi" w:hAnsiTheme="minorHAnsi"/>
          <w:sz w:val="24"/>
          <w:szCs w:val="24"/>
        </w:rPr>
        <w:t>Joe Vallely, DMH-CO</w:t>
      </w:r>
    </w:p>
    <w:p w:rsidR="007403F9" w:rsidRPr="003F616E" w:rsidRDefault="007403F9" w:rsidP="007403F9">
      <w:pPr>
        <w:pStyle w:val="NoSpacing"/>
        <w:numPr>
          <w:ilvl w:val="0"/>
          <w:numId w:val="1"/>
        </w:numPr>
        <w:rPr>
          <w:rFonts w:asciiTheme="minorHAnsi" w:hAnsiTheme="minorHAnsi"/>
          <w:i/>
          <w:sz w:val="24"/>
          <w:szCs w:val="24"/>
        </w:rPr>
      </w:pPr>
      <w:r w:rsidRPr="003F616E">
        <w:rPr>
          <w:rFonts w:asciiTheme="minorHAnsi" w:hAnsiTheme="minorHAnsi"/>
          <w:sz w:val="24"/>
          <w:szCs w:val="24"/>
        </w:rPr>
        <w:t xml:space="preserve">Excused, Joe Finn, MHSA, (co-chair) </w:t>
      </w:r>
    </w:p>
    <w:p w:rsidR="007403F9" w:rsidRPr="00D02E50" w:rsidRDefault="007403F9" w:rsidP="007403F9">
      <w:pPr>
        <w:pStyle w:val="NoSpacing"/>
        <w:rPr>
          <w:sz w:val="24"/>
          <w:szCs w:val="24"/>
        </w:rPr>
      </w:pPr>
    </w:p>
    <w:p w:rsidR="00DD1BFC" w:rsidRPr="00D02E50" w:rsidRDefault="00DD1BFC" w:rsidP="005D6E28"/>
    <w:p w:rsidR="00DD1BFC" w:rsidRPr="00D02E50" w:rsidRDefault="00DD1BFC">
      <w:pPr>
        <w:rPr>
          <w:rFonts w:asciiTheme="minorHAnsi" w:hAnsiTheme="minorHAnsi"/>
          <w:b/>
          <w:u w:val="single"/>
        </w:rPr>
      </w:pPr>
      <w:r w:rsidRPr="00D02E50">
        <w:rPr>
          <w:rFonts w:asciiTheme="minorHAnsi" w:hAnsiTheme="minorHAnsi"/>
          <w:b/>
          <w:u w:val="single"/>
        </w:rPr>
        <w:t>Welcome</w:t>
      </w:r>
    </w:p>
    <w:p w:rsidR="00DD1BFC" w:rsidRDefault="00DD1BFC">
      <w:pPr>
        <w:rPr>
          <w:rFonts w:asciiTheme="minorHAnsi" w:hAnsiTheme="minorHAnsi"/>
        </w:rPr>
      </w:pPr>
      <w:r w:rsidRPr="00D02E50">
        <w:rPr>
          <w:rFonts w:asciiTheme="minorHAnsi" w:hAnsiTheme="minorHAnsi"/>
        </w:rPr>
        <w:t>Adrianne C</w:t>
      </w:r>
      <w:r w:rsidR="007F322A" w:rsidRPr="00D02E50">
        <w:rPr>
          <w:rFonts w:asciiTheme="minorHAnsi" w:hAnsiTheme="minorHAnsi"/>
        </w:rPr>
        <w:t>.</w:t>
      </w:r>
      <w:r w:rsidRPr="00D02E50">
        <w:rPr>
          <w:rFonts w:asciiTheme="minorHAnsi" w:hAnsiTheme="minorHAnsi"/>
        </w:rPr>
        <w:t xml:space="preserve"> </w:t>
      </w:r>
      <w:r w:rsidR="007F322A" w:rsidRPr="00D02E50">
        <w:rPr>
          <w:rFonts w:asciiTheme="minorHAnsi" w:hAnsiTheme="minorHAnsi"/>
        </w:rPr>
        <w:t xml:space="preserve">called the </w:t>
      </w:r>
      <w:r w:rsidRPr="00D02E50">
        <w:rPr>
          <w:rFonts w:asciiTheme="minorHAnsi" w:hAnsiTheme="minorHAnsi"/>
        </w:rPr>
        <w:t xml:space="preserve">meeting </w:t>
      </w:r>
      <w:r w:rsidR="007F322A" w:rsidRPr="00D02E50">
        <w:rPr>
          <w:rFonts w:asciiTheme="minorHAnsi" w:hAnsiTheme="minorHAnsi"/>
        </w:rPr>
        <w:t>to order</w:t>
      </w:r>
      <w:r w:rsidR="00544A43" w:rsidRPr="00D02E50">
        <w:rPr>
          <w:rFonts w:asciiTheme="minorHAnsi" w:hAnsiTheme="minorHAnsi"/>
        </w:rPr>
        <w:t xml:space="preserve"> at 10:05; she not</w:t>
      </w:r>
      <w:r w:rsidR="00D02E50" w:rsidRPr="00D02E50">
        <w:rPr>
          <w:rFonts w:asciiTheme="minorHAnsi" w:hAnsiTheme="minorHAnsi"/>
        </w:rPr>
        <w:t>ed</w:t>
      </w:r>
      <w:r w:rsidR="00544A43" w:rsidRPr="00D02E50">
        <w:rPr>
          <w:rFonts w:asciiTheme="minorHAnsi" w:hAnsiTheme="minorHAnsi"/>
        </w:rPr>
        <w:t xml:space="preserve"> that Joe Finn her Co-Chair</w:t>
      </w:r>
      <w:r w:rsidR="00006072">
        <w:rPr>
          <w:rFonts w:asciiTheme="minorHAnsi" w:hAnsiTheme="minorHAnsi"/>
        </w:rPr>
        <w:t xml:space="preserve"> was un</w:t>
      </w:r>
      <w:r w:rsidR="00C16F13">
        <w:rPr>
          <w:rFonts w:asciiTheme="minorHAnsi" w:hAnsiTheme="minorHAnsi"/>
        </w:rPr>
        <w:t xml:space="preserve">available to attend. </w:t>
      </w:r>
      <w:r w:rsidR="00544A43" w:rsidRPr="00D02E50">
        <w:rPr>
          <w:rFonts w:asciiTheme="minorHAnsi" w:hAnsiTheme="minorHAnsi"/>
        </w:rPr>
        <w:t xml:space="preserve">All attendees were invited to introduce themselves and comment on the agenda.  </w:t>
      </w:r>
      <w:r w:rsidR="00CE06E6" w:rsidRPr="00D02E50">
        <w:rPr>
          <w:rFonts w:asciiTheme="minorHAnsi" w:hAnsiTheme="minorHAnsi"/>
        </w:rPr>
        <w:t xml:space="preserve">Andrew </w:t>
      </w:r>
      <w:r w:rsidR="0000168B">
        <w:rPr>
          <w:rFonts w:asciiTheme="minorHAnsi" w:hAnsiTheme="minorHAnsi"/>
        </w:rPr>
        <w:t>R</w:t>
      </w:r>
      <w:r w:rsidR="00C16F13">
        <w:rPr>
          <w:rFonts w:asciiTheme="minorHAnsi" w:hAnsiTheme="minorHAnsi"/>
        </w:rPr>
        <w:t>.</w:t>
      </w:r>
      <w:r w:rsidR="00CE06E6" w:rsidRPr="00D02E50">
        <w:rPr>
          <w:rFonts w:asciiTheme="minorHAnsi" w:hAnsiTheme="minorHAnsi"/>
        </w:rPr>
        <w:t xml:space="preserve"> made the motion to accept the minutes from the </w:t>
      </w:r>
      <w:r w:rsidR="0000168B">
        <w:rPr>
          <w:rFonts w:asciiTheme="minorHAnsi" w:hAnsiTheme="minorHAnsi"/>
        </w:rPr>
        <w:t xml:space="preserve">April </w:t>
      </w:r>
      <w:r w:rsidR="00B07D09" w:rsidRPr="00D02E50">
        <w:rPr>
          <w:rFonts w:asciiTheme="minorHAnsi" w:hAnsiTheme="minorHAnsi"/>
        </w:rPr>
        <w:t>meeting</w:t>
      </w:r>
      <w:r w:rsidR="00CE06E6" w:rsidRPr="00D02E50">
        <w:rPr>
          <w:rFonts w:asciiTheme="minorHAnsi" w:hAnsiTheme="minorHAnsi"/>
        </w:rPr>
        <w:t xml:space="preserve">, seconded by </w:t>
      </w:r>
      <w:r w:rsidR="0000168B">
        <w:rPr>
          <w:rFonts w:asciiTheme="minorHAnsi" w:hAnsiTheme="minorHAnsi"/>
        </w:rPr>
        <w:t>Stephanie K</w:t>
      </w:r>
      <w:r w:rsidR="00C16F13">
        <w:rPr>
          <w:rFonts w:asciiTheme="minorHAnsi" w:hAnsiTheme="minorHAnsi"/>
        </w:rPr>
        <w:t>.</w:t>
      </w:r>
      <w:r w:rsidR="00CE06E6" w:rsidRPr="00D02E50">
        <w:rPr>
          <w:rFonts w:asciiTheme="minorHAnsi" w:hAnsiTheme="minorHAnsi"/>
        </w:rPr>
        <w:t xml:space="preserve">, the minutes were voted and approved. </w:t>
      </w:r>
    </w:p>
    <w:p w:rsidR="0000168B" w:rsidRDefault="0000168B">
      <w:pPr>
        <w:rPr>
          <w:rFonts w:asciiTheme="minorHAnsi" w:hAnsiTheme="minorHAnsi"/>
        </w:rPr>
      </w:pPr>
    </w:p>
    <w:p w:rsidR="0000168B" w:rsidRPr="0000168B" w:rsidRDefault="0000168B">
      <w:pPr>
        <w:rPr>
          <w:rFonts w:asciiTheme="minorHAnsi" w:hAnsiTheme="minorHAnsi"/>
          <w:b/>
          <w:u w:val="single"/>
        </w:rPr>
      </w:pPr>
      <w:r w:rsidRPr="0000168B">
        <w:rPr>
          <w:rFonts w:asciiTheme="minorHAnsi" w:hAnsiTheme="minorHAnsi"/>
          <w:b/>
          <w:u w:val="single"/>
        </w:rPr>
        <w:t xml:space="preserve">Housing Development </w:t>
      </w:r>
      <w:r w:rsidR="00006072">
        <w:rPr>
          <w:rFonts w:asciiTheme="minorHAnsi" w:hAnsiTheme="minorHAnsi"/>
          <w:b/>
          <w:u w:val="single"/>
        </w:rPr>
        <w:t>Conference</w:t>
      </w:r>
    </w:p>
    <w:p w:rsidR="0000168B" w:rsidRDefault="0000168B">
      <w:pPr>
        <w:rPr>
          <w:rFonts w:asciiTheme="minorHAnsi" w:hAnsiTheme="minorHAnsi"/>
        </w:rPr>
      </w:pPr>
      <w:r w:rsidRPr="0000168B">
        <w:rPr>
          <w:rFonts w:asciiTheme="minorHAnsi" w:hAnsiTheme="minorHAnsi"/>
        </w:rPr>
        <w:t>Jessica</w:t>
      </w:r>
      <w:r w:rsidR="00006072">
        <w:rPr>
          <w:rFonts w:asciiTheme="minorHAnsi" w:hAnsiTheme="minorHAnsi"/>
        </w:rPr>
        <w:t xml:space="preserve"> from MAMH spoke about the success of the housing conference in 2018 and the desire to build on that experience.  She noted that </w:t>
      </w:r>
      <w:r w:rsidR="00CB258F">
        <w:rPr>
          <w:rFonts w:asciiTheme="minorHAnsi" w:hAnsiTheme="minorHAnsi"/>
        </w:rPr>
        <w:t xml:space="preserve">due to the </w:t>
      </w:r>
      <w:r w:rsidR="00006072">
        <w:rPr>
          <w:rFonts w:asciiTheme="minorHAnsi" w:hAnsiTheme="minorHAnsi"/>
        </w:rPr>
        <w:t xml:space="preserve">stigma associated with MI there is a need to educate housing developers not only about the value of FCF-DMH financing but, </w:t>
      </w:r>
      <w:r w:rsidR="00CB258F">
        <w:rPr>
          <w:rFonts w:asciiTheme="minorHAnsi" w:hAnsiTheme="minorHAnsi"/>
        </w:rPr>
        <w:t xml:space="preserve">to </w:t>
      </w:r>
      <w:r w:rsidR="00006072">
        <w:rPr>
          <w:rFonts w:asciiTheme="minorHAnsi" w:hAnsiTheme="minorHAnsi"/>
        </w:rPr>
        <w:t xml:space="preserve">help them to understand mental </w:t>
      </w:r>
      <w:r w:rsidR="00BF1E5D">
        <w:rPr>
          <w:rFonts w:asciiTheme="minorHAnsi" w:hAnsiTheme="minorHAnsi"/>
        </w:rPr>
        <w:t>health conditions</w:t>
      </w:r>
      <w:r w:rsidR="00006072">
        <w:rPr>
          <w:rFonts w:asciiTheme="minorHAnsi" w:hAnsiTheme="minorHAnsi"/>
        </w:rPr>
        <w:t>, the challenges people face, and the all-important supports available to people receiving DMH services.</w:t>
      </w:r>
    </w:p>
    <w:p w:rsidR="00006072" w:rsidRDefault="00006072">
      <w:pPr>
        <w:rPr>
          <w:rFonts w:asciiTheme="minorHAnsi" w:hAnsiTheme="minorHAnsi"/>
        </w:rPr>
      </w:pPr>
    </w:p>
    <w:p w:rsidR="00B63F2B" w:rsidRDefault="00006072">
      <w:pPr>
        <w:rPr>
          <w:rFonts w:asciiTheme="minorHAnsi" w:hAnsiTheme="minorHAnsi"/>
        </w:rPr>
      </w:pPr>
      <w:r>
        <w:rPr>
          <w:rFonts w:asciiTheme="minorHAnsi" w:hAnsiTheme="minorHAnsi"/>
        </w:rPr>
        <w:lastRenderedPageBreak/>
        <w:t xml:space="preserve">She indicated that </w:t>
      </w:r>
      <w:r w:rsidR="00BF1E5D">
        <w:rPr>
          <w:rFonts w:asciiTheme="minorHAnsi" w:hAnsiTheme="minorHAnsi"/>
        </w:rPr>
        <w:t xml:space="preserve">in the planning </w:t>
      </w:r>
      <w:r w:rsidR="00B63F2B">
        <w:rPr>
          <w:rFonts w:asciiTheme="minorHAnsi" w:hAnsiTheme="minorHAnsi"/>
        </w:rPr>
        <w:t xml:space="preserve">they would be working with stakeholders to develop the best format, identify the targeted audience, and be sure it reflected a diverse group of participants and presenters.  </w:t>
      </w:r>
    </w:p>
    <w:p w:rsidR="0000168B" w:rsidRDefault="00B63F2B">
      <w:pPr>
        <w:rPr>
          <w:rFonts w:asciiTheme="minorHAnsi" w:hAnsiTheme="minorHAnsi"/>
        </w:rPr>
      </w:pPr>
      <w:r>
        <w:rPr>
          <w:rFonts w:asciiTheme="minorHAnsi" w:hAnsiTheme="minorHAnsi"/>
        </w:rPr>
        <w:t>Kim</w:t>
      </w:r>
      <w:r w:rsidR="00D13BB6">
        <w:rPr>
          <w:rFonts w:asciiTheme="minorHAnsi" w:hAnsiTheme="minorHAnsi"/>
        </w:rPr>
        <w:t xml:space="preserve"> C.</w:t>
      </w:r>
      <w:r>
        <w:rPr>
          <w:rFonts w:asciiTheme="minorHAnsi" w:hAnsiTheme="minorHAnsi"/>
        </w:rPr>
        <w:t xml:space="preserve"> mentioned the DMH Area Boards whose members include real estate, banking, legal professions who </w:t>
      </w:r>
      <w:r w:rsidR="00BF1E5D">
        <w:rPr>
          <w:rFonts w:asciiTheme="minorHAnsi" w:hAnsiTheme="minorHAnsi"/>
        </w:rPr>
        <w:t xml:space="preserve">should </w:t>
      </w:r>
      <w:r>
        <w:rPr>
          <w:rFonts w:asciiTheme="minorHAnsi" w:hAnsiTheme="minorHAnsi"/>
        </w:rPr>
        <w:t xml:space="preserve">be targeted to attend and share their personal stories.  </w:t>
      </w:r>
    </w:p>
    <w:p w:rsidR="00B63F2B" w:rsidRDefault="00B63F2B">
      <w:pPr>
        <w:rPr>
          <w:rFonts w:asciiTheme="minorHAnsi" w:hAnsiTheme="minorHAnsi"/>
        </w:rPr>
      </w:pPr>
    </w:p>
    <w:p w:rsidR="00B63F2B" w:rsidRPr="00BF1E5D" w:rsidRDefault="00BF1E5D">
      <w:pPr>
        <w:rPr>
          <w:rFonts w:asciiTheme="minorHAnsi" w:hAnsiTheme="minorHAnsi"/>
        </w:rPr>
      </w:pPr>
      <w:r>
        <w:rPr>
          <w:rFonts w:asciiTheme="minorHAnsi" w:hAnsiTheme="minorHAnsi"/>
        </w:rPr>
        <w:t>Jill</w:t>
      </w:r>
      <w:r w:rsidR="00D13BB6">
        <w:rPr>
          <w:rFonts w:asciiTheme="minorHAnsi" w:hAnsiTheme="minorHAnsi"/>
        </w:rPr>
        <w:t xml:space="preserve"> G.</w:t>
      </w:r>
      <w:r>
        <w:rPr>
          <w:rFonts w:asciiTheme="minorHAnsi" w:hAnsiTheme="minorHAnsi"/>
        </w:rPr>
        <w:t xml:space="preserve"> from NAMI mentioned that about 40% of the calls that come into their COMPASS line looking for assistance are related to the need for housing.</w:t>
      </w:r>
    </w:p>
    <w:p w:rsidR="0000168B" w:rsidRDefault="0000168B">
      <w:pPr>
        <w:rPr>
          <w:rFonts w:asciiTheme="minorHAnsi" w:hAnsiTheme="minorHAnsi"/>
          <w:b/>
          <w:u w:val="single"/>
        </w:rPr>
      </w:pPr>
    </w:p>
    <w:p w:rsidR="0000168B" w:rsidRDefault="00BF1E5D">
      <w:pPr>
        <w:rPr>
          <w:rFonts w:asciiTheme="minorHAnsi" w:hAnsiTheme="minorHAnsi"/>
          <w:b/>
          <w:u w:val="single"/>
        </w:rPr>
      </w:pPr>
      <w:r>
        <w:rPr>
          <w:rFonts w:asciiTheme="minorHAnsi" w:hAnsiTheme="minorHAnsi"/>
          <w:b/>
          <w:u w:val="single"/>
        </w:rPr>
        <w:t>DMHRSP Expansion</w:t>
      </w:r>
    </w:p>
    <w:p w:rsidR="00BF1E5D" w:rsidRDefault="00BF1E5D">
      <w:pPr>
        <w:rPr>
          <w:rFonts w:asciiTheme="minorHAnsi" w:hAnsiTheme="minorHAnsi"/>
        </w:rPr>
      </w:pPr>
      <w:r>
        <w:rPr>
          <w:rFonts w:asciiTheme="minorHAnsi" w:hAnsiTheme="minorHAnsi"/>
        </w:rPr>
        <w:t>Joe V. reported that there were 168 units</w:t>
      </w:r>
      <w:r w:rsidR="00D13BB6">
        <w:rPr>
          <w:rFonts w:asciiTheme="minorHAnsi" w:hAnsiTheme="minorHAnsi"/>
        </w:rPr>
        <w:t>/clients</w:t>
      </w:r>
      <w:r>
        <w:rPr>
          <w:rFonts w:asciiTheme="minorHAnsi" w:hAnsiTheme="minorHAnsi"/>
        </w:rPr>
        <w:t xml:space="preserve"> leased in FY19 with the added $2M.  </w:t>
      </w:r>
      <w:r w:rsidR="00D13BB6">
        <w:rPr>
          <w:rFonts w:asciiTheme="minorHAnsi" w:hAnsiTheme="minorHAnsi"/>
        </w:rPr>
        <w:t xml:space="preserve">The field did an outstanding job in the second half of FY19 to secure the units.  </w:t>
      </w:r>
      <w:r w:rsidRPr="00BF1E5D">
        <w:rPr>
          <w:rFonts w:asciiTheme="minorHAnsi" w:hAnsiTheme="minorHAnsi"/>
        </w:rPr>
        <w:t>Adrianne</w:t>
      </w:r>
      <w:r w:rsidR="00D13BB6">
        <w:rPr>
          <w:rFonts w:asciiTheme="minorHAnsi" w:hAnsiTheme="minorHAnsi"/>
        </w:rPr>
        <w:t xml:space="preserve"> from Advocates acknowledged how challenging it was to lease up in the very “hot” rental market but, there a many good owners willing to take the chance if you know how to approach them.</w:t>
      </w:r>
    </w:p>
    <w:p w:rsidR="00D13BB6" w:rsidRDefault="00D13BB6">
      <w:pPr>
        <w:rPr>
          <w:rFonts w:asciiTheme="minorHAnsi" w:hAnsiTheme="minorHAnsi"/>
        </w:rPr>
      </w:pPr>
    </w:p>
    <w:p w:rsidR="00D13BB6" w:rsidRDefault="00D13BB6">
      <w:pPr>
        <w:rPr>
          <w:rFonts w:asciiTheme="minorHAnsi" w:hAnsiTheme="minorHAnsi"/>
        </w:rPr>
      </w:pPr>
      <w:r>
        <w:rPr>
          <w:rFonts w:asciiTheme="minorHAnsi" w:hAnsiTheme="minorHAnsi"/>
        </w:rPr>
        <w:t>Stephanie K. from DHCD noted that efforts were made to respond more quickly to rent increase requests.  Adrianne thanked her for helping to make that happen.  She underscored the client’s perspective when seeing someone move into an apartment that encourage others and instills a feeling that they too can do this.</w:t>
      </w:r>
    </w:p>
    <w:p w:rsidR="00D13BB6" w:rsidRDefault="00D13BB6">
      <w:pPr>
        <w:rPr>
          <w:rFonts w:asciiTheme="minorHAnsi" w:hAnsiTheme="minorHAnsi"/>
        </w:rPr>
      </w:pPr>
    </w:p>
    <w:p w:rsidR="00D13BB6" w:rsidRPr="00BF1E5D" w:rsidRDefault="00D13BB6">
      <w:pPr>
        <w:rPr>
          <w:rFonts w:asciiTheme="minorHAnsi" w:hAnsiTheme="minorHAnsi"/>
        </w:rPr>
      </w:pPr>
      <w:r>
        <w:rPr>
          <w:rFonts w:asciiTheme="minorHAnsi" w:hAnsiTheme="minorHAnsi"/>
        </w:rPr>
        <w:t xml:space="preserve">Dennis </w:t>
      </w:r>
      <w:proofErr w:type="spellStart"/>
      <w:r>
        <w:rPr>
          <w:rFonts w:asciiTheme="minorHAnsi" w:hAnsiTheme="minorHAnsi"/>
        </w:rPr>
        <w:t>McC</w:t>
      </w:r>
      <w:proofErr w:type="spellEnd"/>
      <w:r>
        <w:rPr>
          <w:rFonts w:asciiTheme="minorHAnsi" w:hAnsiTheme="minorHAnsi"/>
        </w:rPr>
        <w:t xml:space="preserve">. commented that that the program is bringing about a cultural change that is great to witness. </w:t>
      </w:r>
    </w:p>
    <w:p w:rsidR="005C0F5F" w:rsidRDefault="005C0F5F">
      <w:pPr>
        <w:rPr>
          <w:rFonts w:asciiTheme="minorHAnsi" w:hAnsiTheme="minorHAnsi"/>
        </w:rPr>
      </w:pPr>
    </w:p>
    <w:p w:rsidR="00D02E50" w:rsidRPr="00D02E50" w:rsidRDefault="00D02E50">
      <w:pPr>
        <w:rPr>
          <w:rFonts w:asciiTheme="minorHAnsi" w:hAnsiTheme="minorHAnsi"/>
          <w:b/>
          <w:u w:val="single"/>
        </w:rPr>
      </w:pPr>
      <w:r w:rsidRPr="00D02E50">
        <w:rPr>
          <w:rFonts w:asciiTheme="minorHAnsi" w:hAnsiTheme="minorHAnsi"/>
          <w:b/>
          <w:u w:val="single"/>
        </w:rPr>
        <w:t>DMHRSP Educational Video</w:t>
      </w:r>
    </w:p>
    <w:p w:rsidR="003C22A5" w:rsidRDefault="00B16978">
      <w:pPr>
        <w:rPr>
          <w:rFonts w:asciiTheme="minorHAnsi" w:hAnsiTheme="minorHAnsi"/>
        </w:rPr>
      </w:pPr>
      <w:r>
        <w:rPr>
          <w:rFonts w:asciiTheme="minorHAnsi" w:hAnsiTheme="minorHAnsi"/>
        </w:rPr>
        <w:t xml:space="preserve">Michelle C, </w:t>
      </w:r>
      <w:r w:rsidR="005C0F5F">
        <w:rPr>
          <w:rFonts w:asciiTheme="minorHAnsi" w:hAnsiTheme="minorHAnsi"/>
        </w:rPr>
        <w:t>DMH Communications Office</w:t>
      </w:r>
      <w:r>
        <w:rPr>
          <w:rFonts w:asciiTheme="minorHAnsi" w:hAnsiTheme="minorHAnsi"/>
        </w:rPr>
        <w:t xml:space="preserve"> shared the </w:t>
      </w:r>
      <w:r w:rsidR="003C22A5">
        <w:rPr>
          <w:rFonts w:asciiTheme="minorHAnsi" w:hAnsiTheme="minorHAnsi"/>
        </w:rPr>
        <w:t xml:space="preserve">preliminary </w:t>
      </w:r>
      <w:r>
        <w:rPr>
          <w:rFonts w:asciiTheme="minorHAnsi" w:hAnsiTheme="minorHAnsi"/>
        </w:rPr>
        <w:t>video</w:t>
      </w:r>
      <w:r w:rsidR="005C0F5F">
        <w:rPr>
          <w:rFonts w:asciiTheme="minorHAnsi" w:hAnsiTheme="minorHAnsi"/>
        </w:rPr>
        <w:t xml:space="preserve"> </w:t>
      </w:r>
      <w:r w:rsidR="003C22A5">
        <w:rPr>
          <w:rFonts w:asciiTheme="minorHAnsi" w:hAnsiTheme="minorHAnsi"/>
        </w:rPr>
        <w:t xml:space="preserve">she is working on and asked for feedback.  The feedback included slowing down the speed, make script simpler and avoid terms the general population would not understand, underscore on-going support for clients is available.  The characters in the video are limited and don’t reflect the diversity in the population served.  The script is focused on </w:t>
      </w:r>
      <w:r w:rsidR="00C16F13">
        <w:rPr>
          <w:rFonts w:asciiTheme="minorHAnsi" w:hAnsiTheme="minorHAnsi"/>
        </w:rPr>
        <w:t>provider-</w:t>
      </w:r>
      <w:r w:rsidR="003C22A5">
        <w:rPr>
          <w:rFonts w:asciiTheme="minorHAnsi" w:hAnsiTheme="minorHAnsi"/>
        </w:rPr>
        <w:t>based only.</w:t>
      </w:r>
    </w:p>
    <w:p w:rsidR="003C22A5" w:rsidRDefault="003C22A5">
      <w:pPr>
        <w:rPr>
          <w:rFonts w:asciiTheme="minorHAnsi" w:hAnsiTheme="minorHAnsi"/>
        </w:rPr>
      </w:pPr>
    </w:p>
    <w:p w:rsidR="007403F9" w:rsidRDefault="003C22A5">
      <w:pPr>
        <w:rPr>
          <w:rFonts w:asciiTheme="minorHAnsi" w:hAnsiTheme="minorHAnsi"/>
        </w:rPr>
      </w:pPr>
      <w:r>
        <w:rPr>
          <w:rFonts w:asciiTheme="minorHAnsi" w:hAnsiTheme="minorHAnsi"/>
        </w:rPr>
        <w:t>Michelle said there are unfortunate limitations to the software video, she will attempt to adjust where she can to make it more inclusive.  She thanked Adrianne and others for their help and will continue to refine the video as it develops.  She hopes to have a completed version</w:t>
      </w:r>
      <w:r w:rsidR="007403F9">
        <w:rPr>
          <w:rFonts w:asciiTheme="minorHAnsi" w:hAnsiTheme="minorHAnsi"/>
        </w:rPr>
        <w:t xml:space="preserve"> sometime in early winter for review.</w:t>
      </w:r>
    </w:p>
    <w:p w:rsidR="007403F9" w:rsidRDefault="007403F9">
      <w:pPr>
        <w:rPr>
          <w:rFonts w:asciiTheme="minorHAnsi" w:hAnsiTheme="minorHAnsi"/>
        </w:rPr>
      </w:pPr>
    </w:p>
    <w:p w:rsidR="00A169BF" w:rsidRPr="007403F9" w:rsidRDefault="007403F9">
      <w:pPr>
        <w:rPr>
          <w:rFonts w:asciiTheme="minorHAnsi" w:hAnsiTheme="minorHAnsi"/>
          <w:b/>
          <w:u w:val="single"/>
        </w:rPr>
      </w:pPr>
      <w:r w:rsidRPr="007403F9">
        <w:rPr>
          <w:rFonts w:asciiTheme="minorHAnsi" w:hAnsiTheme="minorHAnsi"/>
          <w:b/>
          <w:u w:val="single"/>
        </w:rPr>
        <w:t>DMH Housing Plan</w:t>
      </w:r>
    </w:p>
    <w:p w:rsidR="007403F9" w:rsidRDefault="007403F9">
      <w:pPr>
        <w:rPr>
          <w:rFonts w:asciiTheme="minorHAnsi" w:hAnsiTheme="minorHAnsi"/>
        </w:rPr>
      </w:pPr>
      <w:r>
        <w:rPr>
          <w:rFonts w:asciiTheme="minorHAnsi" w:hAnsiTheme="minorHAnsi"/>
        </w:rPr>
        <w:t>Joe reported that the Commissioner is</w:t>
      </w:r>
      <w:r w:rsidR="003F616E">
        <w:rPr>
          <w:rFonts w:asciiTheme="minorHAnsi" w:hAnsiTheme="minorHAnsi"/>
        </w:rPr>
        <w:t xml:space="preserve"> asking for </w:t>
      </w:r>
      <w:r>
        <w:rPr>
          <w:rFonts w:asciiTheme="minorHAnsi" w:hAnsiTheme="minorHAnsi"/>
        </w:rPr>
        <w:t xml:space="preserve">another $1M in DMHRSP funding for FY20.  MAMH has been leading the </w:t>
      </w:r>
      <w:r w:rsidR="003F616E">
        <w:rPr>
          <w:rFonts w:asciiTheme="minorHAnsi" w:hAnsiTheme="minorHAnsi"/>
        </w:rPr>
        <w:t xml:space="preserve">advocacy </w:t>
      </w:r>
      <w:r>
        <w:rPr>
          <w:rFonts w:asciiTheme="minorHAnsi" w:hAnsiTheme="minorHAnsi"/>
        </w:rPr>
        <w:t>effort along with NAMI.  Staff training and education will be pursued as well as part of the plan focusing on housing search and how to keep clients in their housing.  The Development Conference is also part of the plan.</w:t>
      </w:r>
    </w:p>
    <w:p w:rsidR="00281B8D" w:rsidRPr="005C0F5F" w:rsidRDefault="00281B8D">
      <w:pPr>
        <w:rPr>
          <w:rFonts w:asciiTheme="minorHAnsi" w:hAnsiTheme="minorHAnsi"/>
        </w:rPr>
      </w:pPr>
      <w:r>
        <w:rPr>
          <w:rFonts w:asciiTheme="minorHAnsi" w:hAnsiTheme="minorHAnsi"/>
        </w:rPr>
        <w:t xml:space="preserve"> </w:t>
      </w:r>
    </w:p>
    <w:p w:rsidR="003500D4" w:rsidRPr="007403F9" w:rsidRDefault="005A59A2" w:rsidP="00AF0053">
      <w:pPr>
        <w:pStyle w:val="NoSpacing"/>
        <w:rPr>
          <w:sz w:val="24"/>
          <w:szCs w:val="24"/>
        </w:rPr>
      </w:pPr>
      <w:r w:rsidRPr="007403F9">
        <w:rPr>
          <w:sz w:val="24"/>
          <w:szCs w:val="24"/>
          <w:u w:val="single"/>
        </w:rPr>
        <w:t>Next Meeting</w:t>
      </w:r>
      <w:r w:rsidRPr="007403F9">
        <w:rPr>
          <w:sz w:val="24"/>
          <w:szCs w:val="24"/>
        </w:rPr>
        <w:t xml:space="preserve">:  </w:t>
      </w:r>
      <w:r w:rsidR="007403F9">
        <w:rPr>
          <w:sz w:val="24"/>
          <w:szCs w:val="24"/>
        </w:rPr>
        <w:t>Thursday, November 21</w:t>
      </w:r>
      <w:bookmarkStart w:id="0" w:name="_GoBack"/>
      <w:bookmarkEnd w:id="0"/>
    </w:p>
    <w:sectPr w:rsidR="003500D4" w:rsidRPr="007403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D2" w:rsidRDefault="00D609D2" w:rsidP="00DC3983">
      <w:r>
        <w:separator/>
      </w:r>
    </w:p>
  </w:endnote>
  <w:endnote w:type="continuationSeparator" w:id="0">
    <w:p w:rsidR="00D609D2" w:rsidRDefault="00D609D2" w:rsidP="00DC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5978"/>
      <w:docPartObj>
        <w:docPartGallery w:val="Page Numbers (Bottom of Page)"/>
        <w:docPartUnique/>
      </w:docPartObj>
    </w:sdtPr>
    <w:sdtEndPr>
      <w:rPr>
        <w:noProof/>
      </w:rPr>
    </w:sdtEndPr>
    <w:sdtContent>
      <w:p w:rsidR="004979D4" w:rsidRDefault="004979D4">
        <w:pPr>
          <w:pStyle w:val="Footer"/>
          <w:jc w:val="right"/>
        </w:pPr>
        <w:r>
          <w:fldChar w:fldCharType="begin"/>
        </w:r>
        <w:r>
          <w:instrText xml:space="preserve"> PAGE   \* MERGEFORMAT </w:instrText>
        </w:r>
        <w:r>
          <w:fldChar w:fldCharType="separate"/>
        </w:r>
        <w:r w:rsidR="00C16F13">
          <w:rPr>
            <w:noProof/>
          </w:rPr>
          <w:t>1</w:t>
        </w:r>
        <w:r>
          <w:rPr>
            <w:noProof/>
          </w:rPr>
          <w:fldChar w:fldCharType="end"/>
        </w:r>
      </w:p>
    </w:sdtContent>
  </w:sdt>
  <w:p w:rsidR="00EC5910" w:rsidRDefault="00EC5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D2" w:rsidRDefault="00D609D2" w:rsidP="00DC3983">
      <w:r>
        <w:separator/>
      </w:r>
    </w:p>
  </w:footnote>
  <w:footnote w:type="continuationSeparator" w:id="0">
    <w:p w:rsidR="00D609D2" w:rsidRDefault="00D609D2" w:rsidP="00DC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983" w:rsidRDefault="00DC3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E2002"/>
    <w:multiLevelType w:val="hybridMultilevel"/>
    <w:tmpl w:val="CC3A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E1255"/>
    <w:multiLevelType w:val="hybridMultilevel"/>
    <w:tmpl w:val="1264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28"/>
    <w:rsid w:val="0000168B"/>
    <w:rsid w:val="00004F70"/>
    <w:rsid w:val="00006072"/>
    <w:rsid w:val="000104AC"/>
    <w:rsid w:val="00047539"/>
    <w:rsid w:val="00080FE7"/>
    <w:rsid w:val="000A2F14"/>
    <w:rsid w:val="000C439D"/>
    <w:rsid w:val="000C5D87"/>
    <w:rsid w:val="00123E1B"/>
    <w:rsid w:val="00125DE9"/>
    <w:rsid w:val="00157565"/>
    <w:rsid w:val="0019229F"/>
    <w:rsid w:val="001A1AA9"/>
    <w:rsid w:val="001B79ED"/>
    <w:rsid w:val="001F379D"/>
    <w:rsid w:val="002152FC"/>
    <w:rsid w:val="002163D1"/>
    <w:rsid w:val="0027104A"/>
    <w:rsid w:val="00281B8D"/>
    <w:rsid w:val="002C1375"/>
    <w:rsid w:val="002C5272"/>
    <w:rsid w:val="002E2373"/>
    <w:rsid w:val="003500D4"/>
    <w:rsid w:val="0035221F"/>
    <w:rsid w:val="0037360F"/>
    <w:rsid w:val="00380DAE"/>
    <w:rsid w:val="003914BA"/>
    <w:rsid w:val="003C22A5"/>
    <w:rsid w:val="003C4512"/>
    <w:rsid w:val="003C4ADA"/>
    <w:rsid w:val="003D562C"/>
    <w:rsid w:val="003F08F4"/>
    <w:rsid w:val="003F616E"/>
    <w:rsid w:val="00456768"/>
    <w:rsid w:val="0047322C"/>
    <w:rsid w:val="00476640"/>
    <w:rsid w:val="004979D4"/>
    <w:rsid w:val="004A7B39"/>
    <w:rsid w:val="005112C2"/>
    <w:rsid w:val="0053392E"/>
    <w:rsid w:val="00536398"/>
    <w:rsid w:val="00544A43"/>
    <w:rsid w:val="005649DF"/>
    <w:rsid w:val="005A59A2"/>
    <w:rsid w:val="005C0F5F"/>
    <w:rsid w:val="005D6E28"/>
    <w:rsid w:val="005F6E67"/>
    <w:rsid w:val="00600AD1"/>
    <w:rsid w:val="0062016F"/>
    <w:rsid w:val="0062238A"/>
    <w:rsid w:val="00626447"/>
    <w:rsid w:val="006546A1"/>
    <w:rsid w:val="00663B5C"/>
    <w:rsid w:val="00683773"/>
    <w:rsid w:val="006935A7"/>
    <w:rsid w:val="006959AE"/>
    <w:rsid w:val="00695C5F"/>
    <w:rsid w:val="006961EC"/>
    <w:rsid w:val="006D3E87"/>
    <w:rsid w:val="00717E0F"/>
    <w:rsid w:val="00727E9E"/>
    <w:rsid w:val="007403F9"/>
    <w:rsid w:val="00776294"/>
    <w:rsid w:val="007C1E47"/>
    <w:rsid w:val="007E2E50"/>
    <w:rsid w:val="007F1194"/>
    <w:rsid w:val="007F322A"/>
    <w:rsid w:val="00801863"/>
    <w:rsid w:val="0082313A"/>
    <w:rsid w:val="0083158F"/>
    <w:rsid w:val="00845CC7"/>
    <w:rsid w:val="008475D9"/>
    <w:rsid w:val="0086714E"/>
    <w:rsid w:val="008858BE"/>
    <w:rsid w:val="008953C2"/>
    <w:rsid w:val="00897C3D"/>
    <w:rsid w:val="008B6AF8"/>
    <w:rsid w:val="008F1880"/>
    <w:rsid w:val="0091761E"/>
    <w:rsid w:val="00945419"/>
    <w:rsid w:val="0098132E"/>
    <w:rsid w:val="00A046BE"/>
    <w:rsid w:val="00A06CB1"/>
    <w:rsid w:val="00A169BF"/>
    <w:rsid w:val="00A21005"/>
    <w:rsid w:val="00A26681"/>
    <w:rsid w:val="00A307FB"/>
    <w:rsid w:val="00A40AF2"/>
    <w:rsid w:val="00A57DF3"/>
    <w:rsid w:val="00A64C86"/>
    <w:rsid w:val="00A703D9"/>
    <w:rsid w:val="00A77436"/>
    <w:rsid w:val="00A86444"/>
    <w:rsid w:val="00A86663"/>
    <w:rsid w:val="00A874B0"/>
    <w:rsid w:val="00AC13B2"/>
    <w:rsid w:val="00AE3D01"/>
    <w:rsid w:val="00AF0053"/>
    <w:rsid w:val="00AF0A45"/>
    <w:rsid w:val="00B07D09"/>
    <w:rsid w:val="00B11769"/>
    <w:rsid w:val="00B16978"/>
    <w:rsid w:val="00B2029C"/>
    <w:rsid w:val="00B3225E"/>
    <w:rsid w:val="00B36EDD"/>
    <w:rsid w:val="00B626F3"/>
    <w:rsid w:val="00B63F2B"/>
    <w:rsid w:val="00B7708A"/>
    <w:rsid w:val="00B94912"/>
    <w:rsid w:val="00BB2E88"/>
    <w:rsid w:val="00BE1C3D"/>
    <w:rsid w:val="00BE4A15"/>
    <w:rsid w:val="00BF1E5D"/>
    <w:rsid w:val="00BF4E65"/>
    <w:rsid w:val="00C16F13"/>
    <w:rsid w:val="00C879E6"/>
    <w:rsid w:val="00CB258F"/>
    <w:rsid w:val="00CE06E6"/>
    <w:rsid w:val="00CF5D8E"/>
    <w:rsid w:val="00CF673F"/>
    <w:rsid w:val="00D02E50"/>
    <w:rsid w:val="00D13BB6"/>
    <w:rsid w:val="00D32068"/>
    <w:rsid w:val="00D609D2"/>
    <w:rsid w:val="00D6626B"/>
    <w:rsid w:val="00D877E3"/>
    <w:rsid w:val="00D97BE9"/>
    <w:rsid w:val="00DA5B6B"/>
    <w:rsid w:val="00DB3299"/>
    <w:rsid w:val="00DC3983"/>
    <w:rsid w:val="00DD1BFC"/>
    <w:rsid w:val="00DD76B4"/>
    <w:rsid w:val="00DF2B45"/>
    <w:rsid w:val="00E44F88"/>
    <w:rsid w:val="00E82F19"/>
    <w:rsid w:val="00E91EE4"/>
    <w:rsid w:val="00E9768B"/>
    <w:rsid w:val="00EA4321"/>
    <w:rsid w:val="00EA4B08"/>
    <w:rsid w:val="00EC4214"/>
    <w:rsid w:val="00EC5910"/>
    <w:rsid w:val="00EE53DF"/>
    <w:rsid w:val="00EF0BDA"/>
    <w:rsid w:val="00F05940"/>
    <w:rsid w:val="00F22149"/>
    <w:rsid w:val="00F251E3"/>
    <w:rsid w:val="00F2702A"/>
    <w:rsid w:val="00F55E67"/>
    <w:rsid w:val="00F56080"/>
    <w:rsid w:val="00F7381C"/>
    <w:rsid w:val="00F77150"/>
    <w:rsid w:val="00F95FC9"/>
    <w:rsid w:val="00F97339"/>
    <w:rsid w:val="00FB6B24"/>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A5981F-DE70-492E-89D4-86B2F8A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E2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C3983"/>
    <w:pPr>
      <w:tabs>
        <w:tab w:val="center" w:pos="4680"/>
        <w:tab w:val="right" w:pos="9360"/>
      </w:tabs>
    </w:pPr>
  </w:style>
  <w:style w:type="character" w:customStyle="1" w:styleId="HeaderChar">
    <w:name w:val="Header Char"/>
    <w:basedOn w:val="DefaultParagraphFont"/>
    <w:link w:val="Header"/>
    <w:uiPriority w:val="99"/>
    <w:rsid w:val="00DC3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983"/>
    <w:pPr>
      <w:tabs>
        <w:tab w:val="center" w:pos="4680"/>
        <w:tab w:val="right" w:pos="9360"/>
      </w:tabs>
    </w:pPr>
  </w:style>
  <w:style w:type="character" w:customStyle="1" w:styleId="FooterChar">
    <w:name w:val="Footer Char"/>
    <w:basedOn w:val="DefaultParagraphFont"/>
    <w:link w:val="Footer"/>
    <w:uiPriority w:val="99"/>
    <w:rsid w:val="00DC39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E50"/>
    <w:rPr>
      <w:rFonts w:ascii="Tahoma" w:hAnsi="Tahoma" w:cs="Tahoma"/>
      <w:sz w:val="16"/>
      <w:szCs w:val="16"/>
    </w:rPr>
  </w:style>
  <w:style w:type="character" w:customStyle="1" w:styleId="BalloonTextChar">
    <w:name w:val="Balloon Text Char"/>
    <w:basedOn w:val="DefaultParagraphFont"/>
    <w:link w:val="BalloonText"/>
    <w:uiPriority w:val="99"/>
    <w:semiHidden/>
    <w:rsid w:val="007E2E50"/>
    <w:rPr>
      <w:rFonts w:ascii="Tahoma" w:eastAsia="Times New Roman" w:hAnsi="Tahoma" w:cs="Tahoma"/>
      <w:sz w:val="16"/>
      <w:szCs w:val="16"/>
    </w:rPr>
  </w:style>
  <w:style w:type="paragraph" w:styleId="ListParagraph">
    <w:name w:val="List Paragraph"/>
    <w:basedOn w:val="Normal"/>
    <w:uiPriority w:val="34"/>
    <w:qFormat/>
    <w:rsid w:val="00727E9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46537">
      <w:bodyDiv w:val="1"/>
      <w:marLeft w:val="0"/>
      <w:marRight w:val="0"/>
      <w:marTop w:val="0"/>
      <w:marBottom w:val="0"/>
      <w:divBdr>
        <w:top w:val="none" w:sz="0" w:space="0" w:color="auto"/>
        <w:left w:val="none" w:sz="0" w:space="0" w:color="auto"/>
        <w:bottom w:val="none" w:sz="0" w:space="0" w:color="auto"/>
        <w:right w:val="none" w:sz="0" w:space="0" w:color="auto"/>
      </w:divBdr>
    </w:div>
    <w:div w:id="21334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877C-6690-4940-8D47-18807179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5AF3B115</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Cassidy</dc:creator>
  <cp:lastModifiedBy>Adrianne Cassidy</cp:lastModifiedBy>
  <cp:revision>2</cp:revision>
  <cp:lastPrinted>2019-04-22T19:16:00Z</cp:lastPrinted>
  <dcterms:created xsi:type="dcterms:W3CDTF">2019-11-20T19:26:00Z</dcterms:created>
  <dcterms:modified xsi:type="dcterms:W3CDTF">2019-11-20T19:26:00Z</dcterms:modified>
</cp:coreProperties>
</file>