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80" w:rsidRDefault="00271080" w:rsidP="00271080"/>
    <w:p w:rsidR="00B76CFB" w:rsidRDefault="00B76CFB" w:rsidP="00271080"/>
    <w:p w:rsidR="003051C0" w:rsidRPr="00E31658" w:rsidRDefault="003051C0" w:rsidP="00271080">
      <w:pPr>
        <w:rPr>
          <w:b/>
        </w:rPr>
      </w:pPr>
      <w:r w:rsidRPr="00E31658">
        <w:rPr>
          <w:b/>
        </w:rPr>
        <w:t>Collaborative Notes Calendar Year 2023</w:t>
      </w:r>
    </w:p>
    <w:p w:rsidR="003051C0" w:rsidRDefault="003051C0" w:rsidP="00271080"/>
    <w:p w:rsidR="003051C0" w:rsidRDefault="003051C0" w:rsidP="00271080">
      <w:r>
        <w:t>January 2023</w:t>
      </w:r>
      <w:r w:rsidR="00E31658">
        <w:t xml:space="preserve"> </w:t>
      </w:r>
      <w:r>
        <w:t>see notes on DMH roadmap presentation</w:t>
      </w:r>
    </w:p>
    <w:p w:rsidR="003051C0" w:rsidRDefault="003051C0" w:rsidP="00271080"/>
    <w:p w:rsidR="003051C0" w:rsidRPr="003051C0" w:rsidRDefault="00B76CFB" w:rsidP="003051C0">
      <w:r>
        <w:t>February 2023</w:t>
      </w:r>
      <w:r w:rsidR="003051C0">
        <w:t xml:space="preserve"> </w:t>
      </w:r>
      <w:proofErr w:type="spellStart"/>
      <w:r w:rsidR="003051C0">
        <w:t>S</w:t>
      </w:r>
      <w:r w:rsidR="003051C0" w:rsidRPr="003051C0">
        <w:t>arahEvan</w:t>
      </w:r>
      <w:proofErr w:type="spellEnd"/>
      <w:r w:rsidR="003051C0" w:rsidRPr="003051C0">
        <w:t xml:space="preserve"> </w:t>
      </w:r>
      <w:proofErr w:type="spellStart"/>
      <w:r w:rsidR="003051C0" w:rsidRPr="003051C0">
        <w:t>Colvario</w:t>
      </w:r>
      <w:proofErr w:type="spellEnd"/>
      <w:r w:rsidR="003051C0" w:rsidRPr="003051C0">
        <w:t>, Workforce Development and Training Coordinator at the DPH Bureau of Substance Addiction Services</w:t>
      </w:r>
      <w:r w:rsidR="003051C0">
        <w:t xml:space="preserve"> facilitated</w:t>
      </w:r>
      <w:r w:rsidR="003051C0" w:rsidRPr="003051C0">
        <w:t xml:space="preserve"> a discussion on the needs of older adults.</w:t>
      </w:r>
    </w:p>
    <w:p w:rsidR="00B76CFB" w:rsidRDefault="00B76CFB" w:rsidP="00271080"/>
    <w:p w:rsidR="00B76CFB" w:rsidRDefault="00B76CFB" w:rsidP="00271080">
      <w:r>
        <w:t>March 2023</w:t>
      </w:r>
      <w:r w:rsidR="003051C0">
        <w:t xml:space="preserve"> Member updates</w:t>
      </w:r>
    </w:p>
    <w:p w:rsidR="00B76CFB" w:rsidRDefault="00B76CFB" w:rsidP="00271080"/>
    <w:p w:rsidR="00B76CFB" w:rsidRDefault="00B76CFB" w:rsidP="00271080">
      <w:r>
        <w:t xml:space="preserve">April 2023 Presentation </w:t>
      </w:r>
      <w:r w:rsidR="003051C0">
        <w:t>EMHOT reports (see</w:t>
      </w:r>
      <w:r w:rsidR="00E31658">
        <w:t xml:space="preserve"> attached</w:t>
      </w:r>
      <w:bookmarkStart w:id="0" w:name="_GoBack"/>
      <w:bookmarkEnd w:id="0"/>
      <w:r w:rsidR="003051C0">
        <w:t xml:space="preserve"> slides)</w:t>
      </w:r>
    </w:p>
    <w:p w:rsidR="00B76CFB" w:rsidRDefault="00B76CFB" w:rsidP="00271080"/>
    <w:p w:rsidR="00271080" w:rsidRPr="00271080" w:rsidRDefault="00271080" w:rsidP="00271080">
      <w:r>
        <w:t>May 2023 Presentation</w:t>
      </w:r>
      <w:r w:rsidRPr="00271080">
        <w:t xml:space="preserve"> from Deborah Steinberg from the Medicare Addiction Parity Project: </w:t>
      </w:r>
      <w:hyperlink r:id="rId4" w:tgtFrame="_blank" w:history="1">
        <w:r w:rsidRPr="00271080">
          <w:rPr>
            <w:rStyle w:val="Hyperlink"/>
          </w:rPr>
          <w:t>https://www.lac.org/major-project/mapp</w:t>
        </w:r>
      </w:hyperlink>
    </w:p>
    <w:p w:rsidR="00271080" w:rsidRDefault="00271080" w:rsidP="00271080"/>
    <w:p w:rsidR="00271080" w:rsidRDefault="00271080" w:rsidP="00271080">
      <w:r>
        <w:t>June 2023 Presentation</w:t>
      </w:r>
      <w:r w:rsidRPr="00271080">
        <w:t xml:space="preserve"> about the changes with PASSR (pre-admission screening and resident review), impacting older adults with behavioral health conditions being admitted to nursing facilities</w:t>
      </w:r>
      <w:r>
        <w:t xml:space="preserve"> (see attached slides)</w:t>
      </w:r>
    </w:p>
    <w:p w:rsidR="00271080" w:rsidRDefault="00271080" w:rsidP="00271080"/>
    <w:p w:rsidR="00271080" w:rsidRDefault="00271080" w:rsidP="00271080">
      <w:r>
        <w:t xml:space="preserve">July 2023 Presentation from </w:t>
      </w:r>
      <w:r w:rsidRPr="00271080">
        <w:t>EOEA staff:  Amanda Myers, Behavioral Health Program Director and Julianna Santiago, Community Transition Liaison Program Manager.</w:t>
      </w:r>
    </w:p>
    <w:p w:rsidR="00271080" w:rsidRDefault="00271080" w:rsidP="00271080"/>
    <w:p w:rsidR="00271080" w:rsidRPr="00271080" w:rsidRDefault="00271080" w:rsidP="00271080">
      <w:r>
        <w:t>September</w:t>
      </w:r>
      <w:r w:rsidR="00B76CFB">
        <w:t xml:space="preserve"> 2023</w:t>
      </w:r>
      <w:r>
        <w:t xml:space="preserve"> P</w:t>
      </w:r>
      <w:r w:rsidRPr="00271080">
        <w:t xml:space="preserve">resentation from the </w:t>
      </w:r>
      <w:hyperlink r:id="rId5" w:tgtFrame="_blank" w:tooltip="https://nursinghomebehavioralhealth.org/" w:history="1">
        <w:r w:rsidRPr="00271080">
          <w:rPr>
            <w:rStyle w:val="Hyperlink"/>
          </w:rPr>
          <w:t>Center of Excellence for Behavioral Health in Nursing Facilities</w:t>
        </w:r>
      </w:hyperlink>
      <w:r w:rsidRPr="00271080">
        <w:t xml:space="preserve"> </w:t>
      </w:r>
      <w:r w:rsidR="00B76CFB">
        <w:t>(see attached slides)</w:t>
      </w:r>
    </w:p>
    <w:p w:rsidR="00271080" w:rsidRDefault="00271080" w:rsidP="00271080"/>
    <w:p w:rsidR="00271080" w:rsidRPr="00271080" w:rsidRDefault="00271080" w:rsidP="00271080">
      <w:r>
        <w:t>October</w:t>
      </w:r>
      <w:r w:rsidR="00B76CFB">
        <w:t xml:space="preserve"> 2023</w:t>
      </w:r>
      <w:r>
        <w:t xml:space="preserve"> Presentation from the Hoarding Disorder Resource Network (see attached slides)</w:t>
      </w:r>
    </w:p>
    <w:p w:rsidR="00AE7609" w:rsidRDefault="00AE7609"/>
    <w:p w:rsidR="00271080" w:rsidRDefault="00271080">
      <w:r>
        <w:t>November</w:t>
      </w:r>
      <w:r w:rsidR="00E31658">
        <w:t xml:space="preserve"> 2023</w:t>
      </w:r>
      <w:r>
        <w:t>- no meeting (Veteran’s Day)</w:t>
      </w:r>
    </w:p>
    <w:p w:rsidR="00B76CFB" w:rsidRDefault="00B76CFB"/>
    <w:p w:rsidR="00B76CFB" w:rsidRDefault="00B76CFB">
      <w:r>
        <w:t>December</w:t>
      </w:r>
      <w:r w:rsidR="00E31658">
        <w:t xml:space="preserve"> 2023</w:t>
      </w:r>
      <w:r w:rsidR="00614E2F">
        <w:t xml:space="preserve"> Brian Injury Screening tool</w:t>
      </w:r>
      <w:r>
        <w:t xml:space="preserve"> </w:t>
      </w:r>
      <w:r w:rsidR="00614E2F">
        <w:t xml:space="preserve">presentation </w:t>
      </w:r>
      <w:r w:rsidR="0082218B">
        <w:t xml:space="preserve">(see </w:t>
      </w:r>
      <w:r w:rsidR="00E31658">
        <w:t xml:space="preserve">attached </w:t>
      </w:r>
      <w:r w:rsidR="0082218B">
        <w:t>slides)</w:t>
      </w:r>
      <w:r w:rsidR="003051C0">
        <w:t xml:space="preserve"> </w:t>
      </w:r>
    </w:p>
    <w:sectPr w:rsidR="00B76CFB" w:rsidSect="00DA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80"/>
    <w:rsid w:val="00271080"/>
    <w:rsid w:val="003051C0"/>
    <w:rsid w:val="00614E2F"/>
    <w:rsid w:val="00727D2E"/>
    <w:rsid w:val="0082218B"/>
    <w:rsid w:val="00AE7609"/>
    <w:rsid w:val="00B76CFB"/>
    <w:rsid w:val="00DA6112"/>
    <w:rsid w:val="00E3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EAE11"/>
  <w15:chartTrackingRefBased/>
  <w15:docId w15:val="{662907F1-C437-8540-A8BF-0989C67F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0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ursinghomebehavioralhealth.org/" TargetMode="External"/><Relationship Id="rId4" Type="http://schemas.openxmlformats.org/officeDocument/2006/relationships/hyperlink" Target="https://www.lac.org/major-project/m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2024-01-08T22:05:00Z</dcterms:created>
  <dcterms:modified xsi:type="dcterms:W3CDTF">2024-01-10T14:19:00Z</dcterms:modified>
</cp:coreProperties>
</file>